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CFEB" w14:textId="5C6DD377" w:rsidR="002B66E1" w:rsidRDefault="002B66E1" w:rsidP="002B66E1">
      <w:pPr>
        <w:pStyle w:val="ListParagraph"/>
        <w:rPr>
          <w:rFonts w:ascii="Segoe UI" w:hAnsi="Segoe UI" w:cs="Segoe UI"/>
          <w:b/>
          <w:bCs/>
          <w:i/>
          <w:iCs/>
        </w:rPr>
      </w:pPr>
      <w:r w:rsidRPr="002B66E1">
        <w:rPr>
          <w:rFonts w:ascii="Segoe UI" w:hAnsi="Segoe UI" w:cs="Segoe UI"/>
          <w:b/>
          <w:bCs/>
          <w:i/>
          <w:iCs/>
        </w:rPr>
        <w:t xml:space="preserve">Support document for PE Subject Leaders facilitating self-evaluation of vision, </w:t>
      </w:r>
      <w:r>
        <w:rPr>
          <w:rFonts w:ascii="Segoe UI" w:hAnsi="Segoe UI" w:cs="Segoe UI"/>
          <w:b/>
          <w:bCs/>
          <w:i/>
          <w:iCs/>
        </w:rPr>
        <w:t xml:space="preserve">purpose / </w:t>
      </w:r>
      <w:r w:rsidR="00FB367E" w:rsidRPr="002B66E1">
        <w:rPr>
          <w:rFonts w:ascii="Segoe UI" w:hAnsi="Segoe UI" w:cs="Segoe UI"/>
          <w:b/>
          <w:bCs/>
          <w:i/>
          <w:iCs/>
        </w:rPr>
        <w:t>direction,</w:t>
      </w:r>
      <w:r w:rsidRPr="002B66E1">
        <w:rPr>
          <w:rFonts w:ascii="Segoe UI" w:hAnsi="Segoe UI" w:cs="Segoe UI"/>
          <w:b/>
          <w:bCs/>
          <w:i/>
          <w:iCs/>
        </w:rPr>
        <w:t xml:space="preserve"> and long-term planning</w:t>
      </w:r>
      <w:r>
        <w:rPr>
          <w:rFonts w:ascii="Segoe UI" w:hAnsi="Segoe UI" w:cs="Segoe UI"/>
          <w:b/>
          <w:bCs/>
          <w:i/>
          <w:iCs/>
        </w:rPr>
        <w:t>;</w:t>
      </w:r>
      <w:r w:rsidRPr="002B66E1">
        <w:rPr>
          <w:rFonts w:ascii="Segoe UI" w:hAnsi="Segoe UI" w:cs="Segoe UI"/>
          <w:b/>
          <w:bCs/>
          <w:i/>
          <w:iCs/>
        </w:rPr>
        <w:t xml:space="preserve"> including curriculum design, and the rationale for content choices and subsequent sequencing. To be used in conjunction with PE aide-memoire (Ofsted) and national qualification in ‘Leadership &amp; Management in Primary PE’ course.</w:t>
      </w:r>
      <w:r w:rsidR="004C09EF">
        <w:rPr>
          <w:rFonts w:ascii="Segoe UI" w:hAnsi="Segoe UI" w:cs="Segoe UI"/>
          <w:b/>
          <w:bCs/>
          <w:i/>
          <w:iCs/>
        </w:rPr>
        <w:t xml:space="preserve"> </w:t>
      </w:r>
    </w:p>
    <w:p w14:paraId="6A32F1B9" w14:textId="4FB721DB" w:rsidR="004C09EF" w:rsidRDefault="004C09EF" w:rsidP="002B66E1">
      <w:pPr>
        <w:pStyle w:val="ListParagraph"/>
        <w:rPr>
          <w:rFonts w:ascii="Segoe UI" w:hAnsi="Segoe UI" w:cs="Segoe UI"/>
          <w:sz w:val="22"/>
          <w:szCs w:val="22"/>
        </w:rPr>
      </w:pPr>
      <w:r w:rsidRPr="004C09EF">
        <w:rPr>
          <w:rFonts w:ascii="Segoe UI" w:hAnsi="Segoe UI" w:cs="Segoe UI"/>
          <w:sz w:val="22"/>
          <w:szCs w:val="22"/>
        </w:rPr>
        <w:t>KLOE (Key Lines of Enquiry) should be considered along with – ‘</w:t>
      </w:r>
      <w:r w:rsidRPr="004C09EF">
        <w:rPr>
          <w:rFonts w:ascii="Segoe UI" w:hAnsi="Segoe UI" w:cs="Segoe UI"/>
          <w:i/>
          <w:iCs/>
          <w:sz w:val="22"/>
          <w:szCs w:val="22"/>
        </w:rPr>
        <w:t>How do you know?</w:t>
      </w:r>
      <w:r w:rsidRPr="004C09EF">
        <w:rPr>
          <w:rFonts w:ascii="Segoe UI" w:hAnsi="Segoe UI" w:cs="Segoe UI"/>
          <w:sz w:val="22"/>
          <w:szCs w:val="22"/>
        </w:rPr>
        <w:t xml:space="preserve">’ </w:t>
      </w:r>
      <w:r w:rsidRPr="004C09EF">
        <w:rPr>
          <w:rFonts w:ascii="Segoe UI" w:hAnsi="Segoe UI" w:cs="Segoe UI"/>
          <w:b/>
          <w:bCs/>
          <w:sz w:val="22"/>
          <w:szCs w:val="22"/>
        </w:rPr>
        <w:t>H</w:t>
      </w:r>
      <w:r w:rsidRPr="004C09EF">
        <w:rPr>
          <w:rFonts w:ascii="Segoe UI" w:hAnsi="Segoe UI" w:cs="Segoe UI"/>
          <w:sz w:val="22"/>
          <w:szCs w:val="22"/>
        </w:rPr>
        <w:t>, ‘</w:t>
      </w:r>
      <w:r w:rsidRPr="004C09EF">
        <w:rPr>
          <w:rFonts w:ascii="Segoe UI" w:hAnsi="Segoe UI" w:cs="Segoe UI"/>
          <w:i/>
          <w:iCs/>
          <w:sz w:val="22"/>
          <w:szCs w:val="22"/>
        </w:rPr>
        <w:t>What Evidence do I have to support this?</w:t>
      </w:r>
      <w:r w:rsidRPr="004C09EF">
        <w:rPr>
          <w:rFonts w:ascii="Segoe UI" w:hAnsi="Segoe UI" w:cs="Segoe UI"/>
          <w:sz w:val="22"/>
          <w:szCs w:val="22"/>
        </w:rPr>
        <w:t xml:space="preserve">’ </w:t>
      </w:r>
      <w:r w:rsidRPr="004C09EF">
        <w:rPr>
          <w:rFonts w:ascii="Segoe UI" w:hAnsi="Segoe UI" w:cs="Segoe UI"/>
          <w:b/>
          <w:bCs/>
          <w:sz w:val="22"/>
          <w:szCs w:val="22"/>
        </w:rPr>
        <w:t>E</w:t>
      </w:r>
      <w:r w:rsidRPr="004C09EF">
        <w:rPr>
          <w:rFonts w:ascii="Segoe UI" w:hAnsi="Segoe UI" w:cs="Segoe UI"/>
          <w:sz w:val="22"/>
          <w:szCs w:val="22"/>
        </w:rPr>
        <w:t xml:space="preserve"> and ‘</w:t>
      </w:r>
      <w:r w:rsidRPr="004C09EF">
        <w:rPr>
          <w:rFonts w:ascii="Segoe UI" w:hAnsi="Segoe UI" w:cs="Segoe UI"/>
          <w:i/>
          <w:iCs/>
          <w:sz w:val="22"/>
          <w:szCs w:val="22"/>
        </w:rPr>
        <w:t>What is the Impact of this on pupils?</w:t>
      </w:r>
      <w:r w:rsidRPr="004C09EF">
        <w:rPr>
          <w:rFonts w:ascii="Segoe UI" w:hAnsi="Segoe UI" w:cs="Segoe UI"/>
          <w:sz w:val="22"/>
          <w:szCs w:val="22"/>
        </w:rPr>
        <w:t xml:space="preserve">’ </w:t>
      </w:r>
      <w:r w:rsidRPr="004C09EF">
        <w:rPr>
          <w:rFonts w:ascii="Segoe UI" w:hAnsi="Segoe UI" w:cs="Segoe UI"/>
          <w:b/>
          <w:bCs/>
          <w:sz w:val="22"/>
          <w:szCs w:val="22"/>
        </w:rPr>
        <w:t>I</w:t>
      </w:r>
      <w:r w:rsidRPr="004C09EF">
        <w:rPr>
          <w:rFonts w:ascii="Segoe UI" w:hAnsi="Segoe UI" w:cs="Segoe UI"/>
          <w:sz w:val="22"/>
          <w:szCs w:val="22"/>
        </w:rPr>
        <w:t>.</w:t>
      </w:r>
    </w:p>
    <w:p w14:paraId="3F9AA720" w14:textId="77777777" w:rsidR="004C09EF" w:rsidRPr="004C09EF" w:rsidRDefault="004C09EF" w:rsidP="002B66E1">
      <w:pPr>
        <w:pStyle w:val="ListParagraph"/>
        <w:rPr>
          <w:rFonts w:ascii="Segoe UI" w:hAnsi="Segoe UI" w:cs="Segoe UI"/>
          <w:sz w:val="10"/>
          <w:szCs w:val="1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953"/>
      </w:tblGrid>
      <w:tr w:rsidR="002B66E1" w:rsidRPr="002B66E1" w14:paraId="1077DCE9" w14:textId="77777777" w:rsidTr="00EA52E3">
        <w:tc>
          <w:tcPr>
            <w:tcW w:w="13953" w:type="dxa"/>
            <w:shd w:val="clear" w:color="auto" w:fill="398A9E"/>
          </w:tcPr>
          <w:p w14:paraId="0000D46E" w14:textId="7B301553" w:rsidR="002B66E1" w:rsidRPr="004C09EF" w:rsidRDefault="002B66E1" w:rsidP="00EB463A">
            <w:pPr>
              <w:pStyle w:val="ListParagraph"/>
              <w:ind w:left="0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4C09EF">
              <w:rPr>
                <w:rFonts w:ascii="Segoe UI" w:hAnsi="Segoe UI" w:cs="Segoe UI"/>
                <w:b/>
                <w:bCs/>
                <w:color w:val="FFFFFF" w:themeColor="background1"/>
              </w:rPr>
              <w:t>Question 1 - Learning Transition</w:t>
            </w:r>
          </w:p>
          <w:p w14:paraId="3AE2237A" w14:textId="77777777" w:rsidR="002B66E1" w:rsidRPr="004C09EF" w:rsidRDefault="002B66E1" w:rsidP="00EB463A">
            <w:pPr>
              <w:pStyle w:val="ListParagraph"/>
              <w:ind w:left="0"/>
              <w:rPr>
                <w:rFonts w:ascii="Segoe UI" w:hAnsi="Segoe UI" w:cs="Segoe UI"/>
                <w:color w:val="FFFFFF" w:themeColor="background1"/>
              </w:rPr>
            </w:pPr>
            <w:r w:rsidRPr="004C09EF">
              <w:rPr>
                <w:rFonts w:ascii="Segoe UI" w:hAnsi="Segoe UI" w:cs="Segoe UI"/>
                <w:color w:val="FFFFFF" w:themeColor="background1"/>
              </w:rPr>
              <w:t>How well does the KS1 curriculum introduce pupils to your subject and build upon learning from EYFS?</w:t>
            </w:r>
          </w:p>
        </w:tc>
      </w:tr>
      <w:tr w:rsidR="002B66E1" w:rsidRPr="002B66E1" w14:paraId="0A3BF92F" w14:textId="77777777" w:rsidTr="00EA52E3">
        <w:tc>
          <w:tcPr>
            <w:tcW w:w="13953" w:type="dxa"/>
          </w:tcPr>
          <w:p w14:paraId="616292E3" w14:textId="73239625" w:rsidR="002B66E1" w:rsidRPr="004C09EF" w:rsidRDefault="004C09EF" w:rsidP="00EB463A">
            <w:pPr>
              <w:pStyle w:val="ListParagraph"/>
              <w:ind w:left="0"/>
              <w:rPr>
                <w:rFonts w:ascii="Segoe UI" w:hAnsi="Segoe UI" w:cs="Segoe UI"/>
                <w:b/>
                <w:bCs/>
                <w:i/>
                <w:iCs/>
                <w:color w:val="398A9E"/>
                <w:sz w:val="18"/>
                <w:szCs w:val="18"/>
              </w:rPr>
            </w:pPr>
            <w:r w:rsidRPr="004C09EF">
              <w:rPr>
                <w:rFonts w:ascii="Segoe UI" w:hAnsi="Segoe UI" w:cs="Segoe UI"/>
                <w:b/>
                <w:bCs/>
                <w:i/>
                <w:iCs/>
                <w:color w:val="398A9E"/>
                <w:sz w:val="18"/>
                <w:szCs w:val="18"/>
              </w:rPr>
              <w:t>How do you know? What Evidence do you have? What is the Impact?</w:t>
            </w:r>
          </w:p>
          <w:p w14:paraId="1DA9E9CE" w14:textId="77777777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</w:rPr>
            </w:pPr>
          </w:p>
          <w:p w14:paraId="1A7B476D" w14:textId="77777777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</w:rPr>
            </w:pPr>
          </w:p>
          <w:p w14:paraId="066FCDEF" w14:textId="77777777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</w:rPr>
            </w:pPr>
          </w:p>
        </w:tc>
      </w:tr>
      <w:tr w:rsidR="002B66E1" w:rsidRPr="002B66E1" w14:paraId="144F1AF4" w14:textId="77777777" w:rsidTr="00EA52E3">
        <w:tc>
          <w:tcPr>
            <w:tcW w:w="13953" w:type="dxa"/>
            <w:shd w:val="clear" w:color="auto" w:fill="398A9E"/>
          </w:tcPr>
          <w:p w14:paraId="39D32BC2" w14:textId="77777777" w:rsidR="002B66E1" w:rsidRPr="004C09EF" w:rsidRDefault="002B66E1" w:rsidP="00EB463A">
            <w:pPr>
              <w:pStyle w:val="ListParagraph"/>
              <w:ind w:left="0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4C09EF">
              <w:rPr>
                <w:rFonts w:ascii="Segoe UI" w:hAnsi="Segoe UI" w:cs="Segoe UI"/>
                <w:b/>
                <w:bCs/>
                <w:color w:val="FFFFFF" w:themeColor="background1"/>
              </w:rPr>
              <w:t>Question 2</w:t>
            </w:r>
          </w:p>
          <w:p w14:paraId="75428757" w14:textId="10092C07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</w:rPr>
            </w:pPr>
            <w:r w:rsidRPr="004C09EF">
              <w:rPr>
                <w:rFonts w:ascii="Segoe UI" w:hAnsi="Segoe UI" w:cs="Segoe UI"/>
                <w:color w:val="FFFFFF" w:themeColor="background1"/>
              </w:rPr>
              <w:t>Why were the units of work on your curriculum map chosen?</w:t>
            </w:r>
          </w:p>
        </w:tc>
      </w:tr>
      <w:tr w:rsidR="002B66E1" w:rsidRPr="002B66E1" w14:paraId="610B1008" w14:textId="77777777" w:rsidTr="00EA52E3">
        <w:tc>
          <w:tcPr>
            <w:tcW w:w="13953" w:type="dxa"/>
          </w:tcPr>
          <w:p w14:paraId="2C1703C6" w14:textId="77777777" w:rsidR="004C09EF" w:rsidRPr="004C09EF" w:rsidRDefault="004C09EF" w:rsidP="004C09EF">
            <w:pPr>
              <w:pStyle w:val="ListParagraph"/>
              <w:ind w:left="0"/>
              <w:rPr>
                <w:rFonts w:ascii="Segoe UI" w:hAnsi="Segoe UI" w:cs="Segoe UI"/>
                <w:b/>
                <w:bCs/>
                <w:i/>
                <w:iCs/>
                <w:color w:val="398A9E"/>
                <w:sz w:val="18"/>
                <w:szCs w:val="18"/>
              </w:rPr>
            </w:pPr>
            <w:r w:rsidRPr="004C09EF">
              <w:rPr>
                <w:rFonts w:ascii="Segoe UI" w:hAnsi="Segoe UI" w:cs="Segoe UI"/>
                <w:b/>
                <w:bCs/>
                <w:i/>
                <w:iCs/>
                <w:color w:val="398A9E"/>
                <w:sz w:val="18"/>
                <w:szCs w:val="18"/>
              </w:rPr>
              <w:t>How do you know? What Evidence do you have? What is the Impact?</w:t>
            </w:r>
          </w:p>
          <w:p w14:paraId="39C9D058" w14:textId="77777777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</w:rPr>
            </w:pPr>
          </w:p>
          <w:p w14:paraId="0E4A814F" w14:textId="77777777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</w:rPr>
            </w:pPr>
          </w:p>
          <w:p w14:paraId="28EE8257" w14:textId="77777777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</w:rPr>
            </w:pPr>
          </w:p>
        </w:tc>
      </w:tr>
      <w:tr w:rsidR="002B66E1" w:rsidRPr="002B66E1" w14:paraId="38FFCA89" w14:textId="77777777" w:rsidTr="00EA52E3">
        <w:tc>
          <w:tcPr>
            <w:tcW w:w="13953" w:type="dxa"/>
            <w:shd w:val="clear" w:color="auto" w:fill="398A9E"/>
          </w:tcPr>
          <w:p w14:paraId="0072E73D" w14:textId="77777777" w:rsidR="002B66E1" w:rsidRPr="004C09EF" w:rsidRDefault="002B66E1" w:rsidP="00EB463A">
            <w:pPr>
              <w:pStyle w:val="ListParagraph"/>
              <w:ind w:left="0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4C09EF">
              <w:rPr>
                <w:rFonts w:ascii="Segoe UI" w:hAnsi="Segoe UI" w:cs="Segoe UI"/>
                <w:b/>
                <w:bCs/>
                <w:color w:val="FFFFFF" w:themeColor="background1"/>
              </w:rPr>
              <w:t>Question 3</w:t>
            </w:r>
          </w:p>
          <w:p w14:paraId="531DCAF4" w14:textId="77777777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</w:rPr>
            </w:pPr>
            <w:r w:rsidRPr="004C09EF">
              <w:rPr>
                <w:rFonts w:ascii="Segoe UI" w:hAnsi="Segoe UI" w:cs="Segoe UI"/>
                <w:color w:val="FFFFFF" w:themeColor="background1"/>
              </w:rPr>
              <w:t>What rationale do you have for the order in which content is taught over time?</w:t>
            </w:r>
          </w:p>
        </w:tc>
      </w:tr>
      <w:tr w:rsidR="002B66E1" w:rsidRPr="002B66E1" w14:paraId="5829C771" w14:textId="77777777" w:rsidTr="00EA52E3">
        <w:tc>
          <w:tcPr>
            <w:tcW w:w="13953" w:type="dxa"/>
          </w:tcPr>
          <w:p w14:paraId="09F885EC" w14:textId="77777777" w:rsidR="004C09EF" w:rsidRPr="004C09EF" w:rsidRDefault="004C09EF" w:rsidP="004C09EF">
            <w:pPr>
              <w:pStyle w:val="ListParagraph"/>
              <w:ind w:left="0"/>
              <w:rPr>
                <w:rFonts w:ascii="Segoe UI" w:hAnsi="Segoe UI" w:cs="Segoe UI"/>
                <w:b/>
                <w:bCs/>
                <w:i/>
                <w:iCs/>
                <w:color w:val="398A9E"/>
                <w:sz w:val="18"/>
                <w:szCs w:val="18"/>
              </w:rPr>
            </w:pPr>
            <w:r w:rsidRPr="004C09EF">
              <w:rPr>
                <w:rFonts w:ascii="Segoe UI" w:hAnsi="Segoe UI" w:cs="Segoe UI"/>
                <w:b/>
                <w:bCs/>
                <w:i/>
                <w:iCs/>
                <w:color w:val="398A9E"/>
                <w:sz w:val="18"/>
                <w:szCs w:val="18"/>
              </w:rPr>
              <w:t>How do you know? What Evidence do you have? What is the Impact?</w:t>
            </w:r>
          </w:p>
          <w:p w14:paraId="2AA27601" w14:textId="77777777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</w:rPr>
            </w:pPr>
          </w:p>
          <w:p w14:paraId="57553020" w14:textId="77777777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</w:rPr>
            </w:pPr>
          </w:p>
          <w:p w14:paraId="7A242845" w14:textId="77777777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</w:rPr>
            </w:pPr>
          </w:p>
        </w:tc>
      </w:tr>
      <w:tr w:rsidR="002B66E1" w:rsidRPr="007620D4" w14:paraId="5CC6495B" w14:textId="77777777" w:rsidTr="00EA52E3">
        <w:tc>
          <w:tcPr>
            <w:tcW w:w="13953" w:type="dxa"/>
            <w:shd w:val="clear" w:color="auto" w:fill="398A9E"/>
          </w:tcPr>
          <w:p w14:paraId="55D514F0" w14:textId="77777777" w:rsidR="002B66E1" w:rsidRPr="004C09EF" w:rsidRDefault="002B66E1" w:rsidP="00EB463A">
            <w:pPr>
              <w:pStyle w:val="ListParagraph"/>
              <w:ind w:left="0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4C09EF">
              <w:rPr>
                <w:rFonts w:ascii="Segoe UI" w:hAnsi="Segoe UI" w:cs="Segoe UI"/>
                <w:b/>
                <w:bCs/>
                <w:color w:val="FFFFFF" w:themeColor="background1"/>
              </w:rPr>
              <w:t>Question 4</w:t>
            </w:r>
          </w:p>
          <w:p w14:paraId="6A9121B0" w14:textId="0B88F942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</w:rPr>
            </w:pPr>
            <w:r w:rsidRPr="004C09EF">
              <w:rPr>
                <w:rFonts w:ascii="Segoe UI" w:hAnsi="Segoe UI" w:cs="Segoe UI"/>
                <w:color w:val="FFFFFF" w:themeColor="background1"/>
              </w:rPr>
              <w:t xml:space="preserve">How are you approaching the teaching of </w:t>
            </w:r>
            <w:r w:rsidR="007620D4" w:rsidRPr="004C09EF">
              <w:rPr>
                <w:rFonts w:ascii="Segoe UI" w:hAnsi="Segoe UI" w:cs="Segoe UI"/>
                <w:color w:val="FFFFFF" w:themeColor="background1"/>
              </w:rPr>
              <w:t xml:space="preserve">specific subject </w:t>
            </w:r>
            <w:r w:rsidRPr="004C09EF">
              <w:rPr>
                <w:rFonts w:ascii="Segoe UI" w:hAnsi="Segoe UI" w:cs="Segoe UI"/>
                <w:color w:val="FFFFFF" w:themeColor="background1"/>
              </w:rPr>
              <w:t>vocabulary in your subject?</w:t>
            </w:r>
          </w:p>
        </w:tc>
      </w:tr>
      <w:tr w:rsidR="002B66E1" w:rsidRPr="007620D4" w14:paraId="1FA59139" w14:textId="77777777" w:rsidTr="00EA52E3">
        <w:tc>
          <w:tcPr>
            <w:tcW w:w="13953" w:type="dxa"/>
          </w:tcPr>
          <w:p w14:paraId="1E365630" w14:textId="77777777" w:rsidR="004C09EF" w:rsidRPr="004C09EF" w:rsidRDefault="004C09EF" w:rsidP="004C09EF">
            <w:pPr>
              <w:pStyle w:val="ListParagraph"/>
              <w:ind w:left="0"/>
              <w:rPr>
                <w:rFonts w:ascii="Segoe UI" w:hAnsi="Segoe UI" w:cs="Segoe UI"/>
                <w:b/>
                <w:bCs/>
                <w:i/>
                <w:iCs/>
                <w:color w:val="398A9E"/>
                <w:sz w:val="18"/>
                <w:szCs w:val="18"/>
              </w:rPr>
            </w:pPr>
            <w:r w:rsidRPr="004C09EF">
              <w:rPr>
                <w:rFonts w:ascii="Segoe UI" w:hAnsi="Segoe UI" w:cs="Segoe UI"/>
                <w:b/>
                <w:bCs/>
                <w:i/>
                <w:iCs/>
                <w:color w:val="398A9E"/>
                <w:sz w:val="18"/>
                <w:szCs w:val="18"/>
              </w:rPr>
              <w:t>How do you know? What Evidence do you have? What is the Impact?</w:t>
            </w:r>
          </w:p>
          <w:p w14:paraId="3DF921E4" w14:textId="77777777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</w:rPr>
            </w:pPr>
          </w:p>
          <w:p w14:paraId="19960F02" w14:textId="77777777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</w:rPr>
            </w:pPr>
          </w:p>
          <w:p w14:paraId="2CCA77C6" w14:textId="77777777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</w:rPr>
            </w:pPr>
          </w:p>
          <w:p w14:paraId="1ACF5967" w14:textId="77777777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</w:rPr>
            </w:pPr>
          </w:p>
        </w:tc>
      </w:tr>
      <w:tr w:rsidR="002B66E1" w:rsidRPr="007620D4" w14:paraId="22945F9C" w14:textId="77777777" w:rsidTr="00EA52E3">
        <w:tc>
          <w:tcPr>
            <w:tcW w:w="13953" w:type="dxa"/>
            <w:shd w:val="clear" w:color="auto" w:fill="398A9E"/>
          </w:tcPr>
          <w:p w14:paraId="2DC0F227" w14:textId="77777777" w:rsidR="002B66E1" w:rsidRPr="004C09EF" w:rsidRDefault="002B66E1" w:rsidP="00EB463A">
            <w:pPr>
              <w:pStyle w:val="ListParagraph"/>
              <w:ind w:left="0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4C09EF">
              <w:rPr>
                <w:rFonts w:ascii="Segoe UI" w:hAnsi="Segoe UI" w:cs="Segoe UI"/>
                <w:b/>
                <w:bCs/>
                <w:color w:val="FFFFFF" w:themeColor="background1"/>
              </w:rPr>
              <w:lastRenderedPageBreak/>
              <w:t>Question 5</w:t>
            </w:r>
          </w:p>
          <w:p w14:paraId="5E168FB8" w14:textId="2C2BB342" w:rsidR="002B66E1" w:rsidRPr="004C09EF" w:rsidRDefault="002B66E1" w:rsidP="00EB463A">
            <w:pPr>
              <w:pStyle w:val="ListParagraph"/>
              <w:ind w:left="0"/>
              <w:rPr>
                <w:rFonts w:ascii="Segoe UI" w:hAnsi="Segoe UI" w:cs="Segoe UI"/>
                <w:color w:val="FFFFFF" w:themeColor="background1"/>
              </w:rPr>
            </w:pPr>
            <w:r w:rsidRPr="004C09EF">
              <w:rPr>
                <w:rFonts w:ascii="Segoe UI" w:hAnsi="Segoe UI" w:cs="Segoe UI"/>
                <w:color w:val="FFFFFF" w:themeColor="background1"/>
              </w:rPr>
              <w:t xml:space="preserve">How are you planning for progression in </w:t>
            </w:r>
            <w:r w:rsidR="007620D4" w:rsidRPr="004C09EF">
              <w:rPr>
                <w:rFonts w:ascii="Segoe UI" w:hAnsi="Segoe UI" w:cs="Segoe UI"/>
                <w:color w:val="FFFFFF" w:themeColor="background1"/>
              </w:rPr>
              <w:t>PE</w:t>
            </w:r>
            <w:r w:rsidRPr="004C09EF">
              <w:rPr>
                <w:rFonts w:ascii="Segoe UI" w:hAnsi="Segoe UI" w:cs="Segoe UI"/>
                <w:color w:val="FFFFFF" w:themeColor="background1"/>
              </w:rPr>
              <w:t>?</w:t>
            </w:r>
          </w:p>
        </w:tc>
      </w:tr>
      <w:tr w:rsidR="002B66E1" w:rsidRPr="007620D4" w14:paraId="698BD763" w14:textId="77777777" w:rsidTr="00EA52E3">
        <w:tc>
          <w:tcPr>
            <w:tcW w:w="13953" w:type="dxa"/>
          </w:tcPr>
          <w:p w14:paraId="2595280C" w14:textId="77777777" w:rsidR="004C09EF" w:rsidRPr="004C09EF" w:rsidRDefault="004C09EF" w:rsidP="004C09EF">
            <w:pPr>
              <w:pStyle w:val="ListParagraph"/>
              <w:ind w:left="0"/>
              <w:rPr>
                <w:rFonts w:ascii="Segoe UI" w:hAnsi="Segoe UI" w:cs="Segoe UI"/>
                <w:b/>
                <w:bCs/>
                <w:i/>
                <w:iCs/>
                <w:color w:val="398A9E"/>
                <w:sz w:val="18"/>
                <w:szCs w:val="18"/>
              </w:rPr>
            </w:pPr>
            <w:r w:rsidRPr="004C09EF">
              <w:rPr>
                <w:rFonts w:ascii="Segoe UI" w:hAnsi="Segoe UI" w:cs="Segoe UI"/>
                <w:b/>
                <w:bCs/>
                <w:i/>
                <w:iCs/>
                <w:color w:val="398A9E"/>
                <w:sz w:val="18"/>
                <w:szCs w:val="18"/>
              </w:rPr>
              <w:t>How do you know? What Evidence do you have? What is the Impact?</w:t>
            </w:r>
          </w:p>
          <w:p w14:paraId="48EA8FEC" w14:textId="77777777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  <w:b/>
                <w:bCs/>
                <w:u w:val="single"/>
              </w:rPr>
            </w:pPr>
          </w:p>
          <w:p w14:paraId="69A02E9E" w14:textId="77777777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  <w:b/>
                <w:bCs/>
                <w:u w:val="single"/>
              </w:rPr>
            </w:pPr>
          </w:p>
          <w:p w14:paraId="41295417" w14:textId="77777777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  <w:b/>
                <w:bCs/>
                <w:u w:val="single"/>
              </w:rPr>
            </w:pPr>
          </w:p>
        </w:tc>
      </w:tr>
    </w:tbl>
    <w:p w14:paraId="3949D9FD" w14:textId="613C80C5" w:rsidR="007620D4" w:rsidRDefault="007620D4" w:rsidP="007620D4"/>
    <w:p w14:paraId="6924F8CE" w14:textId="4A69DE9C" w:rsidR="007620D4" w:rsidRDefault="007620D4" w:rsidP="007620D4"/>
    <w:p w14:paraId="5A8DF677" w14:textId="13350D5F" w:rsidR="007620D4" w:rsidRDefault="007620D4" w:rsidP="007620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B66E1" w:rsidRPr="007620D4" w14:paraId="65FAFF08" w14:textId="77777777" w:rsidTr="004C09EF">
        <w:tc>
          <w:tcPr>
            <w:tcW w:w="13948" w:type="dxa"/>
          </w:tcPr>
          <w:p w14:paraId="1705A3A3" w14:textId="77777777" w:rsidR="002B66E1" w:rsidRPr="004C09EF" w:rsidRDefault="002B66E1" w:rsidP="00EB463A">
            <w:pPr>
              <w:rPr>
                <w:rFonts w:ascii="Segoe UI" w:hAnsi="Segoe UI" w:cs="Segoe UI"/>
                <w:b/>
                <w:bCs/>
              </w:rPr>
            </w:pPr>
            <w:r w:rsidRPr="004C09EF">
              <w:rPr>
                <w:rFonts w:ascii="Segoe UI" w:hAnsi="Segoe UI" w:cs="Segoe UI"/>
                <w:b/>
                <w:bCs/>
              </w:rPr>
              <w:t xml:space="preserve">Curriculum leader’s summary evaluation of long- and medium-term thinking and planning, including the rationale for content choices and curriculum sequencing: </w:t>
            </w:r>
          </w:p>
          <w:p w14:paraId="4E63700B" w14:textId="77777777" w:rsidR="002B66E1" w:rsidRPr="007620D4" w:rsidRDefault="002B66E1" w:rsidP="00EB463A">
            <w:pPr>
              <w:rPr>
                <w:rFonts w:ascii="Segoe UI" w:hAnsi="Segoe UI" w:cs="Segoe UI"/>
              </w:rPr>
            </w:pPr>
          </w:p>
          <w:p w14:paraId="57CE28F1" w14:textId="77777777" w:rsidR="002B66E1" w:rsidRPr="007620D4" w:rsidRDefault="002B66E1" w:rsidP="00EB463A">
            <w:pPr>
              <w:jc w:val="center"/>
              <w:rPr>
                <w:rFonts w:ascii="Segoe UI" w:hAnsi="Segoe UI" w:cs="Segoe UI"/>
                <w:b/>
                <w:bCs/>
                <w:u w:val="single"/>
              </w:rPr>
            </w:pPr>
          </w:p>
          <w:p w14:paraId="1B058251" w14:textId="77777777" w:rsidR="002B66E1" w:rsidRPr="007620D4" w:rsidRDefault="002B66E1" w:rsidP="00EB463A">
            <w:pPr>
              <w:jc w:val="center"/>
              <w:rPr>
                <w:rFonts w:ascii="Segoe UI" w:hAnsi="Segoe UI" w:cs="Segoe UI"/>
                <w:b/>
                <w:bCs/>
                <w:u w:val="single"/>
              </w:rPr>
            </w:pPr>
          </w:p>
          <w:p w14:paraId="3D650BF5" w14:textId="77777777" w:rsidR="002B66E1" w:rsidRPr="007620D4" w:rsidRDefault="002B66E1" w:rsidP="00EB463A">
            <w:pPr>
              <w:jc w:val="center"/>
              <w:rPr>
                <w:rFonts w:ascii="Segoe UI" w:hAnsi="Segoe UI" w:cs="Segoe UI"/>
                <w:b/>
                <w:bCs/>
                <w:u w:val="single"/>
              </w:rPr>
            </w:pPr>
          </w:p>
          <w:p w14:paraId="6C8C85EE" w14:textId="269A9B14" w:rsidR="002B66E1" w:rsidRPr="007620D4" w:rsidRDefault="00EA52E3" w:rsidP="00EA52E3">
            <w:pPr>
              <w:tabs>
                <w:tab w:val="left" w:pos="228"/>
              </w:tabs>
              <w:rPr>
                <w:rFonts w:ascii="Segoe UI" w:hAnsi="Segoe UI" w:cs="Segoe UI"/>
                <w:b/>
                <w:bCs/>
                <w:u w:val="single"/>
              </w:rPr>
            </w:pPr>
            <w:r>
              <w:rPr>
                <w:rFonts w:ascii="Segoe UI" w:hAnsi="Segoe UI" w:cs="Segoe UI"/>
                <w:b/>
                <w:bCs/>
                <w:u w:val="single"/>
              </w:rPr>
              <w:tab/>
            </w:r>
          </w:p>
        </w:tc>
      </w:tr>
      <w:tr w:rsidR="002B66E1" w:rsidRPr="007620D4" w14:paraId="38DABC33" w14:textId="77777777" w:rsidTr="004C09EF">
        <w:tc>
          <w:tcPr>
            <w:tcW w:w="13948" w:type="dxa"/>
          </w:tcPr>
          <w:p w14:paraId="6916D49C" w14:textId="77777777" w:rsidR="002B66E1" w:rsidRPr="004C09EF" w:rsidRDefault="002B66E1" w:rsidP="00EB463A">
            <w:pPr>
              <w:pStyle w:val="NoSpacing"/>
              <w:spacing w:before="240"/>
              <w:rPr>
                <w:rFonts w:ascii="Segoe UI" w:hAnsi="Segoe UI" w:cs="Segoe UI"/>
                <w:b/>
                <w:bCs/>
              </w:rPr>
            </w:pPr>
            <w:r w:rsidRPr="004C09EF">
              <w:rPr>
                <w:rFonts w:ascii="Segoe UI" w:hAnsi="Segoe UI" w:cs="Segoe UI"/>
                <w:b/>
                <w:bCs/>
              </w:rPr>
              <w:t>Identified next steps (to transfer to action plan):</w:t>
            </w:r>
          </w:p>
          <w:p w14:paraId="2BE7446F" w14:textId="77777777" w:rsidR="002B66E1" w:rsidRPr="007620D4" w:rsidRDefault="002B66E1" w:rsidP="00EB463A">
            <w:pPr>
              <w:jc w:val="center"/>
              <w:rPr>
                <w:rFonts w:ascii="Segoe UI" w:hAnsi="Segoe UI" w:cs="Segoe UI"/>
                <w:b/>
                <w:bCs/>
                <w:u w:val="single"/>
              </w:rPr>
            </w:pPr>
          </w:p>
          <w:p w14:paraId="62390F0B" w14:textId="77777777" w:rsidR="002B66E1" w:rsidRPr="007620D4" w:rsidRDefault="002B66E1" w:rsidP="00EB463A">
            <w:pPr>
              <w:jc w:val="center"/>
              <w:rPr>
                <w:rFonts w:ascii="Segoe UI" w:hAnsi="Segoe UI" w:cs="Segoe UI"/>
                <w:b/>
                <w:bCs/>
                <w:u w:val="single"/>
              </w:rPr>
            </w:pPr>
          </w:p>
          <w:p w14:paraId="42030618" w14:textId="77777777" w:rsidR="002B66E1" w:rsidRPr="007620D4" w:rsidRDefault="002B66E1" w:rsidP="00EB463A">
            <w:pPr>
              <w:jc w:val="center"/>
              <w:rPr>
                <w:rFonts w:ascii="Segoe UI" w:hAnsi="Segoe UI" w:cs="Segoe UI"/>
                <w:b/>
                <w:bCs/>
                <w:u w:val="single"/>
              </w:rPr>
            </w:pPr>
          </w:p>
          <w:p w14:paraId="090D8C2E" w14:textId="77777777" w:rsidR="002B66E1" w:rsidRPr="007620D4" w:rsidRDefault="002B66E1" w:rsidP="00EB463A">
            <w:pPr>
              <w:jc w:val="center"/>
              <w:rPr>
                <w:rFonts w:ascii="Segoe UI" w:hAnsi="Segoe UI" w:cs="Segoe UI"/>
                <w:b/>
                <w:bCs/>
                <w:u w:val="single"/>
              </w:rPr>
            </w:pPr>
          </w:p>
          <w:p w14:paraId="67C782CC" w14:textId="77777777" w:rsidR="002B66E1" w:rsidRPr="007620D4" w:rsidRDefault="002B66E1" w:rsidP="00EB463A">
            <w:pPr>
              <w:jc w:val="center"/>
              <w:rPr>
                <w:rFonts w:ascii="Segoe UI" w:hAnsi="Segoe UI" w:cs="Segoe UI"/>
                <w:b/>
                <w:bCs/>
                <w:u w:val="single"/>
              </w:rPr>
            </w:pPr>
          </w:p>
          <w:p w14:paraId="6BF1ADE3" w14:textId="288B06D8" w:rsidR="002B66E1" w:rsidRDefault="002B66E1" w:rsidP="00EB463A">
            <w:pPr>
              <w:jc w:val="center"/>
              <w:rPr>
                <w:rFonts w:ascii="Segoe UI" w:hAnsi="Segoe UI" w:cs="Segoe UI"/>
                <w:b/>
                <w:bCs/>
                <w:u w:val="single"/>
              </w:rPr>
            </w:pPr>
          </w:p>
          <w:p w14:paraId="446D86D7" w14:textId="77777777" w:rsidR="002B66E1" w:rsidRPr="007620D4" w:rsidRDefault="002B66E1" w:rsidP="00EB463A">
            <w:pPr>
              <w:rPr>
                <w:rFonts w:ascii="Segoe UI" w:hAnsi="Segoe UI" w:cs="Segoe UI"/>
                <w:b/>
                <w:bCs/>
                <w:u w:val="single"/>
              </w:rPr>
            </w:pPr>
          </w:p>
        </w:tc>
      </w:tr>
    </w:tbl>
    <w:p w14:paraId="3A72BF0E" w14:textId="77777777" w:rsidR="002B66E1" w:rsidRPr="007620D4" w:rsidRDefault="002B66E1" w:rsidP="002B66E1">
      <w:pPr>
        <w:jc w:val="center"/>
        <w:rPr>
          <w:rFonts w:ascii="Segoe UI" w:hAnsi="Segoe UI" w:cs="Segoe UI"/>
          <w:b/>
          <w:bCs/>
          <w:sz w:val="24"/>
          <w:szCs w:val="24"/>
          <w:u w:val="single"/>
        </w:rPr>
      </w:pPr>
    </w:p>
    <w:p w14:paraId="3FF66130" w14:textId="77777777" w:rsidR="002B66E1" w:rsidRPr="007620D4" w:rsidRDefault="002B66E1" w:rsidP="007620D4">
      <w:pPr>
        <w:pStyle w:val="ListParagraph"/>
        <w:rPr>
          <w:rFonts w:ascii="Segoe UI" w:hAnsi="Segoe UI" w:cs="Segoe UI"/>
        </w:rPr>
      </w:pPr>
    </w:p>
    <w:p w14:paraId="69FB50D1" w14:textId="77777777" w:rsidR="002B66E1" w:rsidRPr="007620D4" w:rsidRDefault="002B66E1" w:rsidP="007620D4">
      <w:pPr>
        <w:pStyle w:val="ListParagraph"/>
        <w:rPr>
          <w:rFonts w:ascii="Segoe UI" w:hAnsi="Segoe UI" w:cs="Segoe UI"/>
          <w:b/>
          <w:bCs/>
          <w:sz w:val="28"/>
          <w:szCs w:val="28"/>
        </w:rPr>
      </w:pPr>
      <w:r w:rsidRPr="007620D4">
        <w:rPr>
          <w:rFonts w:ascii="Segoe UI" w:hAnsi="Segoe UI" w:cs="Segoe UI"/>
          <w:b/>
          <w:bCs/>
          <w:sz w:val="28"/>
          <w:szCs w:val="28"/>
        </w:rPr>
        <w:lastRenderedPageBreak/>
        <w:t>Evaluation of lesson visits, pupils’ work, and evaluation of pupils’ views</w:t>
      </w:r>
    </w:p>
    <w:p w14:paraId="69584EB8" w14:textId="77777777" w:rsidR="002B66E1" w:rsidRPr="00C6100D" w:rsidRDefault="002B66E1" w:rsidP="002B66E1">
      <w:pPr>
        <w:pStyle w:val="ListParagraph"/>
        <w:jc w:val="center"/>
        <w:rPr>
          <w:rFonts w:ascii="Segoe UI" w:hAnsi="Segoe UI" w:cs="Segoe UI"/>
          <w:sz w:val="14"/>
          <w:szCs w:val="14"/>
        </w:rPr>
      </w:pPr>
    </w:p>
    <w:p w14:paraId="7BD0DF27" w14:textId="77777777" w:rsidR="002B66E1" w:rsidRPr="00C6100D" w:rsidRDefault="002B66E1" w:rsidP="002B66E1">
      <w:pPr>
        <w:pStyle w:val="ListParagraph"/>
        <w:rPr>
          <w:rFonts w:ascii="Segoe UI" w:hAnsi="Segoe UI" w:cs="Segoe UI"/>
          <w:b/>
          <w:bCs/>
          <w:sz w:val="22"/>
          <w:szCs w:val="22"/>
        </w:rPr>
      </w:pPr>
      <w:r w:rsidRPr="00C6100D">
        <w:rPr>
          <w:rFonts w:ascii="Segoe UI" w:hAnsi="Segoe UI" w:cs="Segoe UI"/>
          <w:b/>
          <w:bCs/>
          <w:sz w:val="22"/>
          <w:szCs w:val="22"/>
        </w:rPr>
        <w:t>Possible sources of evidence</w:t>
      </w:r>
    </w:p>
    <w:p w14:paraId="170DD41B" w14:textId="77777777" w:rsidR="002B66E1" w:rsidRPr="00EA52E3" w:rsidRDefault="002B66E1" w:rsidP="007620D4">
      <w:pPr>
        <w:pStyle w:val="ListParagraph"/>
        <w:numPr>
          <w:ilvl w:val="0"/>
          <w:numId w:val="4"/>
        </w:numPr>
        <w:rPr>
          <w:rFonts w:ascii="Segoe UI" w:hAnsi="Segoe UI" w:cs="Segoe UI"/>
          <w:sz w:val="18"/>
          <w:szCs w:val="18"/>
        </w:rPr>
      </w:pPr>
      <w:r w:rsidRPr="00EA52E3">
        <w:rPr>
          <w:rFonts w:ascii="Segoe UI" w:hAnsi="Segoe UI" w:cs="Segoe UI"/>
          <w:sz w:val="18"/>
          <w:szCs w:val="18"/>
        </w:rPr>
        <w:t>Long-Term planning to show curriculum sequencing and where connected lessons should be taught.</w:t>
      </w:r>
    </w:p>
    <w:p w14:paraId="088EC9E2" w14:textId="77777777" w:rsidR="002B66E1" w:rsidRPr="00EA52E3" w:rsidRDefault="002B66E1" w:rsidP="007620D4">
      <w:pPr>
        <w:pStyle w:val="ListParagraph"/>
        <w:numPr>
          <w:ilvl w:val="0"/>
          <w:numId w:val="4"/>
        </w:numPr>
        <w:rPr>
          <w:rFonts w:ascii="Segoe UI" w:hAnsi="Segoe UI" w:cs="Segoe UI"/>
          <w:sz w:val="18"/>
          <w:szCs w:val="18"/>
        </w:rPr>
      </w:pPr>
      <w:r w:rsidRPr="00EA52E3">
        <w:rPr>
          <w:rFonts w:ascii="Segoe UI" w:hAnsi="Segoe UI" w:cs="Segoe UI"/>
          <w:sz w:val="18"/>
          <w:szCs w:val="18"/>
        </w:rPr>
        <w:t xml:space="preserve">Learning walks and drop-ins. </w:t>
      </w:r>
    </w:p>
    <w:p w14:paraId="7CC42C91" w14:textId="5051E66D" w:rsidR="002B66E1" w:rsidRPr="00EA52E3" w:rsidRDefault="002B66E1" w:rsidP="007620D4">
      <w:pPr>
        <w:pStyle w:val="ListParagraph"/>
        <w:numPr>
          <w:ilvl w:val="0"/>
          <w:numId w:val="4"/>
        </w:numPr>
        <w:rPr>
          <w:rFonts w:ascii="Segoe UI" w:hAnsi="Segoe UI" w:cs="Segoe UI"/>
          <w:sz w:val="18"/>
          <w:szCs w:val="18"/>
        </w:rPr>
      </w:pPr>
      <w:r w:rsidRPr="00EA52E3">
        <w:rPr>
          <w:rFonts w:ascii="Segoe UI" w:hAnsi="Segoe UI" w:cs="Segoe UI"/>
          <w:sz w:val="18"/>
          <w:szCs w:val="18"/>
        </w:rPr>
        <w:t xml:space="preserve">Samples of work </w:t>
      </w:r>
      <w:r w:rsidR="007620D4" w:rsidRPr="00EA52E3">
        <w:rPr>
          <w:rFonts w:ascii="Segoe UI" w:hAnsi="Segoe UI" w:cs="Segoe UI"/>
          <w:sz w:val="18"/>
          <w:szCs w:val="18"/>
        </w:rPr>
        <w:t xml:space="preserve">seen / recorded </w:t>
      </w:r>
      <w:r w:rsidRPr="00EA52E3">
        <w:rPr>
          <w:rFonts w:ascii="Segoe UI" w:hAnsi="Segoe UI" w:cs="Segoe UI"/>
          <w:sz w:val="18"/>
          <w:szCs w:val="18"/>
        </w:rPr>
        <w:t>to compare two or more specific groups of pupils</w:t>
      </w:r>
    </w:p>
    <w:p w14:paraId="0CEEA5DF" w14:textId="217E141B" w:rsidR="002B66E1" w:rsidRPr="00EA52E3" w:rsidRDefault="007620D4" w:rsidP="007620D4">
      <w:pPr>
        <w:pStyle w:val="ListParagraph"/>
        <w:numPr>
          <w:ilvl w:val="0"/>
          <w:numId w:val="4"/>
        </w:numPr>
        <w:rPr>
          <w:rFonts w:ascii="Segoe UI" w:hAnsi="Segoe UI" w:cs="Segoe UI"/>
          <w:sz w:val="18"/>
          <w:szCs w:val="18"/>
        </w:rPr>
      </w:pPr>
      <w:r w:rsidRPr="00EA52E3">
        <w:rPr>
          <w:rFonts w:ascii="Segoe UI" w:hAnsi="Segoe UI" w:cs="Segoe UI"/>
          <w:sz w:val="18"/>
          <w:szCs w:val="18"/>
        </w:rPr>
        <w:t>Observations</w:t>
      </w:r>
      <w:r w:rsidR="002B66E1" w:rsidRPr="00EA52E3">
        <w:rPr>
          <w:rFonts w:ascii="Segoe UI" w:hAnsi="Segoe UI" w:cs="Segoe UI"/>
          <w:sz w:val="18"/>
          <w:szCs w:val="18"/>
        </w:rPr>
        <w:t xml:space="preserve"> from two sequential year groups to evaluate year-on-year development of pupils’ knowledge.</w:t>
      </w:r>
    </w:p>
    <w:p w14:paraId="3A5E24C5" w14:textId="442096FA" w:rsidR="002B66E1" w:rsidRPr="00EA52E3" w:rsidRDefault="007620D4" w:rsidP="007620D4">
      <w:pPr>
        <w:pStyle w:val="ListParagraph"/>
        <w:numPr>
          <w:ilvl w:val="0"/>
          <w:numId w:val="4"/>
        </w:numPr>
        <w:rPr>
          <w:rFonts w:ascii="Segoe UI" w:hAnsi="Segoe UI" w:cs="Segoe UI"/>
          <w:sz w:val="18"/>
          <w:szCs w:val="18"/>
        </w:rPr>
      </w:pPr>
      <w:r w:rsidRPr="00EA52E3">
        <w:rPr>
          <w:rFonts w:ascii="Segoe UI" w:hAnsi="Segoe UI" w:cs="Segoe UI"/>
          <w:sz w:val="18"/>
          <w:szCs w:val="18"/>
        </w:rPr>
        <w:t xml:space="preserve">Observations / </w:t>
      </w:r>
      <w:r w:rsidR="002B66E1" w:rsidRPr="00EA52E3">
        <w:rPr>
          <w:rFonts w:ascii="Segoe UI" w:hAnsi="Segoe UI" w:cs="Segoe UI"/>
          <w:sz w:val="18"/>
          <w:szCs w:val="18"/>
        </w:rPr>
        <w:t>Samples of work to evaluate transition between EYFS and KS1 or from KS1 to KS2</w:t>
      </w:r>
    </w:p>
    <w:p w14:paraId="48B55B5A" w14:textId="42CFE036" w:rsidR="002B66E1" w:rsidRPr="00EA52E3" w:rsidRDefault="002B66E1" w:rsidP="007620D4">
      <w:pPr>
        <w:pStyle w:val="ListParagraph"/>
        <w:numPr>
          <w:ilvl w:val="0"/>
          <w:numId w:val="4"/>
        </w:numPr>
        <w:rPr>
          <w:rFonts w:ascii="Segoe UI" w:hAnsi="Segoe UI" w:cs="Segoe UI"/>
          <w:sz w:val="18"/>
          <w:szCs w:val="18"/>
        </w:rPr>
      </w:pPr>
      <w:r w:rsidRPr="00EA52E3">
        <w:rPr>
          <w:rFonts w:ascii="Segoe UI" w:hAnsi="Segoe UI" w:cs="Segoe UI"/>
          <w:sz w:val="18"/>
          <w:szCs w:val="18"/>
        </w:rPr>
        <w:t>Conversations with groups of pupils relating to learning and vocabulary</w:t>
      </w:r>
      <w:r w:rsidR="007620D4" w:rsidRPr="00EA52E3">
        <w:rPr>
          <w:rFonts w:ascii="Segoe UI" w:hAnsi="Segoe UI" w:cs="Segoe UI"/>
          <w:sz w:val="18"/>
          <w:szCs w:val="18"/>
        </w:rPr>
        <w:t xml:space="preserve"> (Pupil voice)</w:t>
      </w:r>
    </w:p>
    <w:p w14:paraId="707E77F7" w14:textId="64417C01" w:rsidR="002B66E1" w:rsidRPr="00EA52E3" w:rsidRDefault="002B66E1" w:rsidP="007620D4">
      <w:pPr>
        <w:pStyle w:val="ListParagraph"/>
        <w:numPr>
          <w:ilvl w:val="0"/>
          <w:numId w:val="4"/>
        </w:numPr>
        <w:rPr>
          <w:rFonts w:ascii="Segoe UI" w:hAnsi="Segoe UI" w:cs="Segoe UI"/>
          <w:sz w:val="18"/>
          <w:szCs w:val="18"/>
        </w:rPr>
      </w:pPr>
      <w:r w:rsidRPr="00EA52E3">
        <w:rPr>
          <w:rFonts w:ascii="Segoe UI" w:hAnsi="Segoe UI" w:cs="Segoe UI"/>
          <w:sz w:val="18"/>
          <w:szCs w:val="18"/>
        </w:rPr>
        <w:t>Questionnaires and surveys.</w:t>
      </w:r>
      <w:r w:rsidR="007620D4" w:rsidRPr="00EA52E3">
        <w:rPr>
          <w:rFonts w:ascii="Segoe UI" w:hAnsi="Segoe UI" w:cs="Segoe UI"/>
          <w:sz w:val="18"/>
          <w:szCs w:val="18"/>
        </w:rPr>
        <w:t xml:space="preserve"> Pupil involvement in shaping the curriculum.</w:t>
      </w:r>
    </w:p>
    <w:p w14:paraId="3ECD2AA1" w14:textId="77777777" w:rsidR="002B66E1" w:rsidRPr="007620D4" w:rsidRDefault="002B66E1" w:rsidP="002B66E1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228"/>
      </w:tblGrid>
      <w:tr w:rsidR="002B66E1" w:rsidRPr="007620D4" w14:paraId="7E8E4751" w14:textId="77777777" w:rsidTr="004C09EF">
        <w:tc>
          <w:tcPr>
            <w:tcW w:w="13230" w:type="dxa"/>
            <w:shd w:val="clear" w:color="auto" w:fill="398A9E"/>
          </w:tcPr>
          <w:p w14:paraId="5FE92B8B" w14:textId="77777777" w:rsidR="002B66E1" w:rsidRPr="004C09EF" w:rsidRDefault="002B66E1" w:rsidP="00EB463A">
            <w:pPr>
              <w:pStyle w:val="ListParagraph"/>
              <w:ind w:left="0"/>
              <w:rPr>
                <w:rFonts w:ascii="Segoe UI" w:hAnsi="Segoe UI" w:cs="Segoe UI"/>
                <w:b/>
                <w:bCs/>
                <w:color w:val="FFFFFF" w:themeColor="background1"/>
                <w:sz w:val="28"/>
                <w:szCs w:val="28"/>
              </w:rPr>
            </w:pPr>
            <w:r w:rsidRPr="004C09EF">
              <w:rPr>
                <w:rFonts w:ascii="Segoe UI" w:hAnsi="Segoe UI" w:cs="Segoe UI"/>
                <w:b/>
                <w:bCs/>
                <w:color w:val="FFFFFF" w:themeColor="background1"/>
                <w:sz w:val="28"/>
                <w:szCs w:val="28"/>
              </w:rPr>
              <w:t>Evaluation of Lesson Visits</w:t>
            </w:r>
          </w:p>
          <w:p w14:paraId="0F385129" w14:textId="77777777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  <w:b/>
                <w:bCs/>
                <w:u w:val="single"/>
              </w:rPr>
            </w:pPr>
          </w:p>
        </w:tc>
      </w:tr>
      <w:tr w:rsidR="002B66E1" w:rsidRPr="007620D4" w14:paraId="201A09DA" w14:textId="77777777" w:rsidTr="00EB463A">
        <w:tc>
          <w:tcPr>
            <w:tcW w:w="13230" w:type="dxa"/>
          </w:tcPr>
          <w:p w14:paraId="3352DBD2" w14:textId="77777777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  <w:b/>
                <w:bCs/>
              </w:rPr>
            </w:pPr>
            <w:r w:rsidRPr="007620D4">
              <w:rPr>
                <w:rFonts w:ascii="Segoe UI" w:hAnsi="Segoe UI" w:cs="Segoe UI"/>
                <w:b/>
                <w:bCs/>
              </w:rPr>
              <w:t>Question 1</w:t>
            </w:r>
          </w:p>
          <w:p w14:paraId="0CC7E8A0" w14:textId="5CF858F2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</w:rPr>
            </w:pPr>
            <w:r w:rsidRPr="007620D4">
              <w:rPr>
                <w:rFonts w:ascii="Segoe UI" w:hAnsi="Segoe UI" w:cs="Segoe UI"/>
              </w:rPr>
              <w:t>How clearly are links made to concepts explored in previous year groups?</w:t>
            </w:r>
            <w:r w:rsidR="007620D4">
              <w:rPr>
                <w:rFonts w:ascii="Segoe UI" w:hAnsi="Segoe UI" w:cs="Segoe UI"/>
              </w:rPr>
              <w:t xml:space="preserve"> </w:t>
            </w:r>
            <w:r w:rsidR="007620D4" w:rsidRPr="007620D4">
              <w:rPr>
                <w:rFonts w:ascii="Segoe UI" w:hAnsi="Segoe UI" w:cs="Segoe UI"/>
                <w:color w:val="7F7F7F" w:themeColor="text1" w:themeTint="80"/>
                <w:sz w:val="22"/>
                <w:szCs w:val="22"/>
              </w:rPr>
              <w:t>[Recall</w:t>
            </w:r>
            <w:r w:rsidR="007620D4">
              <w:rPr>
                <w:rFonts w:ascii="Segoe UI" w:hAnsi="Segoe UI" w:cs="Segoe UI"/>
                <w:color w:val="7F7F7F" w:themeColor="text1" w:themeTint="80"/>
                <w:sz w:val="22"/>
                <w:szCs w:val="22"/>
              </w:rPr>
              <w:t>, Retrieval</w:t>
            </w:r>
            <w:r w:rsidR="007620D4" w:rsidRPr="007620D4">
              <w:rPr>
                <w:rFonts w:ascii="Segoe UI" w:hAnsi="Segoe UI" w:cs="Segoe UI"/>
                <w:color w:val="7F7F7F" w:themeColor="text1" w:themeTint="80"/>
                <w:sz w:val="22"/>
                <w:szCs w:val="22"/>
              </w:rPr>
              <w:t xml:space="preserve"> and Re-encounter]</w:t>
            </w:r>
          </w:p>
          <w:p w14:paraId="6C33F3BA" w14:textId="77777777" w:rsidR="002B66E1" w:rsidRPr="00C6100D" w:rsidRDefault="002B66E1" w:rsidP="00EB463A">
            <w:pPr>
              <w:pStyle w:val="ListParagraph"/>
              <w:ind w:left="0"/>
              <w:rPr>
                <w:rFonts w:ascii="Segoe UI" w:hAnsi="Segoe UI" w:cs="Segoe UI"/>
                <w:b/>
                <w:bCs/>
                <w:sz w:val="8"/>
                <w:szCs w:val="8"/>
                <w:u w:val="single"/>
              </w:rPr>
            </w:pPr>
          </w:p>
        </w:tc>
      </w:tr>
      <w:tr w:rsidR="002B66E1" w:rsidRPr="007620D4" w14:paraId="330765E9" w14:textId="77777777" w:rsidTr="00EB463A">
        <w:tc>
          <w:tcPr>
            <w:tcW w:w="13230" w:type="dxa"/>
          </w:tcPr>
          <w:p w14:paraId="662E23D2" w14:textId="77777777" w:rsidR="004C09EF" w:rsidRPr="004C09EF" w:rsidRDefault="004C09EF" w:rsidP="004C09EF">
            <w:pPr>
              <w:pStyle w:val="ListParagraph"/>
              <w:ind w:left="0"/>
              <w:rPr>
                <w:rFonts w:ascii="Segoe UI" w:hAnsi="Segoe UI" w:cs="Segoe UI"/>
                <w:b/>
                <w:bCs/>
                <w:i/>
                <w:iCs/>
                <w:color w:val="398A9E"/>
                <w:sz w:val="18"/>
                <w:szCs w:val="18"/>
              </w:rPr>
            </w:pPr>
            <w:r w:rsidRPr="004C09EF">
              <w:rPr>
                <w:rFonts w:ascii="Segoe UI" w:hAnsi="Segoe UI" w:cs="Segoe UI"/>
                <w:b/>
                <w:bCs/>
                <w:i/>
                <w:iCs/>
                <w:color w:val="398A9E"/>
                <w:sz w:val="18"/>
                <w:szCs w:val="18"/>
              </w:rPr>
              <w:t>How do you know? What Evidence do you have? What is the Impact?</w:t>
            </w:r>
          </w:p>
          <w:p w14:paraId="21F8BD99" w14:textId="77777777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</w:rPr>
            </w:pPr>
          </w:p>
          <w:p w14:paraId="2DDC38DE" w14:textId="77777777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</w:rPr>
            </w:pPr>
          </w:p>
          <w:p w14:paraId="747E797B" w14:textId="77777777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</w:rPr>
            </w:pPr>
          </w:p>
        </w:tc>
      </w:tr>
      <w:tr w:rsidR="002B66E1" w:rsidRPr="007620D4" w14:paraId="31FC8777" w14:textId="77777777" w:rsidTr="00EB463A">
        <w:tc>
          <w:tcPr>
            <w:tcW w:w="13230" w:type="dxa"/>
          </w:tcPr>
          <w:p w14:paraId="3DDD69CC" w14:textId="77777777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  <w:b/>
                <w:bCs/>
              </w:rPr>
            </w:pPr>
            <w:r w:rsidRPr="007620D4">
              <w:rPr>
                <w:rFonts w:ascii="Segoe UI" w:hAnsi="Segoe UI" w:cs="Segoe UI"/>
                <w:b/>
                <w:bCs/>
              </w:rPr>
              <w:t>Question 2</w:t>
            </w:r>
          </w:p>
          <w:p w14:paraId="72307BE4" w14:textId="6637CE2D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</w:rPr>
            </w:pPr>
            <w:r w:rsidRPr="007620D4">
              <w:rPr>
                <w:rFonts w:ascii="Segoe UI" w:hAnsi="Segoe UI" w:cs="Segoe UI"/>
              </w:rPr>
              <w:t>How well are lessons referenced to previous lessons</w:t>
            </w:r>
            <w:r w:rsidR="007620D4">
              <w:rPr>
                <w:rFonts w:ascii="Segoe UI" w:hAnsi="Segoe UI" w:cs="Segoe UI"/>
              </w:rPr>
              <w:t>? Are pupils aware of their ‘journey?’</w:t>
            </w:r>
          </w:p>
          <w:p w14:paraId="490DD04A" w14:textId="77777777" w:rsidR="002B66E1" w:rsidRPr="00C6100D" w:rsidRDefault="002B66E1" w:rsidP="00EB463A">
            <w:pPr>
              <w:pStyle w:val="ListParagraph"/>
              <w:ind w:left="0"/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2B66E1" w:rsidRPr="007620D4" w14:paraId="67209DDB" w14:textId="77777777" w:rsidTr="00EB463A">
        <w:tc>
          <w:tcPr>
            <w:tcW w:w="13230" w:type="dxa"/>
          </w:tcPr>
          <w:p w14:paraId="13210E1D" w14:textId="77777777" w:rsidR="004C09EF" w:rsidRPr="004C09EF" w:rsidRDefault="004C09EF" w:rsidP="004C09EF">
            <w:pPr>
              <w:pStyle w:val="ListParagraph"/>
              <w:ind w:left="0"/>
              <w:rPr>
                <w:rFonts w:ascii="Segoe UI" w:hAnsi="Segoe UI" w:cs="Segoe UI"/>
                <w:b/>
                <w:bCs/>
                <w:i/>
                <w:iCs/>
                <w:color w:val="398A9E"/>
                <w:sz w:val="18"/>
                <w:szCs w:val="18"/>
              </w:rPr>
            </w:pPr>
            <w:r w:rsidRPr="004C09EF">
              <w:rPr>
                <w:rFonts w:ascii="Segoe UI" w:hAnsi="Segoe UI" w:cs="Segoe UI"/>
                <w:b/>
                <w:bCs/>
                <w:i/>
                <w:iCs/>
                <w:color w:val="398A9E"/>
                <w:sz w:val="18"/>
                <w:szCs w:val="18"/>
              </w:rPr>
              <w:t>How do you know? What Evidence do you have? What is the Impact?</w:t>
            </w:r>
          </w:p>
          <w:p w14:paraId="24076300" w14:textId="77777777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</w:rPr>
            </w:pPr>
          </w:p>
          <w:p w14:paraId="4A6DB75D" w14:textId="77777777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</w:rPr>
            </w:pPr>
          </w:p>
          <w:p w14:paraId="6E2045BF" w14:textId="77777777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</w:rPr>
            </w:pPr>
          </w:p>
        </w:tc>
      </w:tr>
      <w:tr w:rsidR="002B66E1" w:rsidRPr="007620D4" w14:paraId="09AB3902" w14:textId="77777777" w:rsidTr="00EB463A">
        <w:tc>
          <w:tcPr>
            <w:tcW w:w="13230" w:type="dxa"/>
          </w:tcPr>
          <w:p w14:paraId="6954C2EE" w14:textId="77777777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  <w:b/>
                <w:bCs/>
              </w:rPr>
            </w:pPr>
            <w:r w:rsidRPr="007620D4">
              <w:rPr>
                <w:rFonts w:ascii="Segoe UI" w:hAnsi="Segoe UI" w:cs="Segoe UI"/>
                <w:b/>
                <w:bCs/>
              </w:rPr>
              <w:t>Question 3</w:t>
            </w:r>
          </w:p>
          <w:p w14:paraId="73C725A2" w14:textId="5A97B282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</w:rPr>
            </w:pPr>
            <w:r w:rsidRPr="007620D4">
              <w:rPr>
                <w:rFonts w:ascii="Segoe UI" w:hAnsi="Segoe UI" w:cs="Segoe UI"/>
              </w:rPr>
              <w:t xml:space="preserve">Is there consistency in the teaching of </w:t>
            </w:r>
            <w:r w:rsidR="007620D4">
              <w:rPr>
                <w:rFonts w:ascii="Segoe UI" w:hAnsi="Segoe UI" w:cs="Segoe UI"/>
              </w:rPr>
              <w:t>PE</w:t>
            </w:r>
            <w:r w:rsidRPr="007620D4">
              <w:rPr>
                <w:rFonts w:ascii="Segoe UI" w:hAnsi="Segoe UI" w:cs="Segoe UI"/>
              </w:rPr>
              <w:t xml:space="preserve"> across the school?</w:t>
            </w:r>
          </w:p>
          <w:p w14:paraId="39FBBDC0" w14:textId="77777777" w:rsidR="002B66E1" w:rsidRPr="00C6100D" w:rsidRDefault="002B66E1" w:rsidP="00EB463A">
            <w:pPr>
              <w:pStyle w:val="ListParagraph"/>
              <w:ind w:left="0"/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2B66E1" w:rsidRPr="007620D4" w14:paraId="7B2996B9" w14:textId="77777777" w:rsidTr="00EB463A">
        <w:tc>
          <w:tcPr>
            <w:tcW w:w="13230" w:type="dxa"/>
          </w:tcPr>
          <w:p w14:paraId="76273005" w14:textId="77777777" w:rsidR="004C09EF" w:rsidRPr="004C09EF" w:rsidRDefault="004C09EF" w:rsidP="004C09EF">
            <w:pPr>
              <w:pStyle w:val="ListParagraph"/>
              <w:ind w:left="0"/>
              <w:rPr>
                <w:rFonts w:ascii="Segoe UI" w:hAnsi="Segoe UI" w:cs="Segoe UI"/>
                <w:b/>
                <w:bCs/>
                <w:i/>
                <w:iCs/>
                <w:color w:val="398A9E"/>
                <w:sz w:val="18"/>
                <w:szCs w:val="18"/>
              </w:rPr>
            </w:pPr>
            <w:r w:rsidRPr="004C09EF">
              <w:rPr>
                <w:rFonts w:ascii="Segoe UI" w:hAnsi="Segoe UI" w:cs="Segoe UI"/>
                <w:b/>
                <w:bCs/>
                <w:i/>
                <w:iCs/>
                <w:color w:val="398A9E"/>
                <w:sz w:val="18"/>
                <w:szCs w:val="18"/>
              </w:rPr>
              <w:t>How do you know? What Evidence do you have? What is the Impact?</w:t>
            </w:r>
          </w:p>
          <w:p w14:paraId="08B6B56E" w14:textId="77777777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</w:rPr>
            </w:pPr>
          </w:p>
          <w:p w14:paraId="645AFD2C" w14:textId="77777777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</w:rPr>
            </w:pPr>
          </w:p>
          <w:p w14:paraId="1CAEDB8E" w14:textId="416B4EA2" w:rsidR="007620D4" w:rsidRPr="007620D4" w:rsidRDefault="007620D4" w:rsidP="00EB463A">
            <w:pPr>
              <w:pStyle w:val="ListParagraph"/>
              <w:ind w:left="0"/>
              <w:rPr>
                <w:rFonts w:ascii="Segoe UI" w:hAnsi="Segoe UI" w:cs="Segoe UI"/>
              </w:rPr>
            </w:pPr>
          </w:p>
        </w:tc>
      </w:tr>
      <w:tr w:rsidR="002B66E1" w:rsidRPr="007620D4" w14:paraId="6A6D400C" w14:textId="77777777" w:rsidTr="00EB463A">
        <w:tc>
          <w:tcPr>
            <w:tcW w:w="13230" w:type="dxa"/>
          </w:tcPr>
          <w:p w14:paraId="058823A2" w14:textId="77777777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  <w:b/>
                <w:bCs/>
              </w:rPr>
            </w:pPr>
            <w:r w:rsidRPr="007620D4">
              <w:rPr>
                <w:rFonts w:ascii="Segoe UI" w:hAnsi="Segoe UI" w:cs="Segoe UI"/>
                <w:b/>
                <w:bCs/>
              </w:rPr>
              <w:lastRenderedPageBreak/>
              <w:t>Question 4</w:t>
            </w:r>
          </w:p>
          <w:p w14:paraId="52CBAB08" w14:textId="057750B6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</w:rPr>
            </w:pPr>
            <w:r w:rsidRPr="007620D4">
              <w:rPr>
                <w:rFonts w:ascii="Segoe UI" w:hAnsi="Segoe UI" w:cs="Segoe UI"/>
              </w:rPr>
              <w:t xml:space="preserve">How do lessons across different year groups demonstrate progression and that pupils are building </w:t>
            </w:r>
            <w:r w:rsidR="007620D4">
              <w:rPr>
                <w:rFonts w:ascii="Segoe UI" w:hAnsi="Segoe UI" w:cs="Segoe UI"/>
              </w:rPr>
              <w:t>up</w:t>
            </w:r>
            <w:r w:rsidRPr="007620D4">
              <w:rPr>
                <w:rFonts w:ascii="Segoe UI" w:hAnsi="Segoe UI" w:cs="Segoe UI"/>
              </w:rPr>
              <w:t>on prior learning?</w:t>
            </w:r>
          </w:p>
        </w:tc>
      </w:tr>
      <w:tr w:rsidR="002B66E1" w:rsidRPr="007620D4" w14:paraId="1A5AB2D6" w14:textId="77777777" w:rsidTr="00EB463A">
        <w:tc>
          <w:tcPr>
            <w:tcW w:w="13230" w:type="dxa"/>
          </w:tcPr>
          <w:p w14:paraId="586A2694" w14:textId="77777777" w:rsidR="004C09EF" w:rsidRPr="004C09EF" w:rsidRDefault="004C09EF" w:rsidP="004C09EF">
            <w:pPr>
              <w:pStyle w:val="ListParagraph"/>
              <w:ind w:left="0"/>
              <w:rPr>
                <w:rFonts w:ascii="Segoe UI" w:hAnsi="Segoe UI" w:cs="Segoe UI"/>
                <w:b/>
                <w:bCs/>
                <w:i/>
                <w:iCs/>
                <w:color w:val="398A9E"/>
                <w:sz w:val="18"/>
                <w:szCs w:val="18"/>
              </w:rPr>
            </w:pPr>
            <w:r w:rsidRPr="004C09EF">
              <w:rPr>
                <w:rFonts w:ascii="Segoe UI" w:hAnsi="Segoe UI" w:cs="Segoe UI"/>
                <w:b/>
                <w:bCs/>
                <w:i/>
                <w:iCs/>
                <w:color w:val="398A9E"/>
                <w:sz w:val="18"/>
                <w:szCs w:val="18"/>
              </w:rPr>
              <w:t>How do you know? What Evidence do you have? What is the Impact?</w:t>
            </w:r>
          </w:p>
          <w:p w14:paraId="7C3F0D02" w14:textId="77777777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  <w:b/>
                <w:bCs/>
                <w:u w:val="single"/>
              </w:rPr>
            </w:pPr>
          </w:p>
          <w:p w14:paraId="317CC33C" w14:textId="77777777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  <w:b/>
                <w:bCs/>
                <w:u w:val="single"/>
              </w:rPr>
            </w:pPr>
          </w:p>
        </w:tc>
      </w:tr>
      <w:tr w:rsidR="002B66E1" w:rsidRPr="007620D4" w14:paraId="7F6C8823" w14:textId="77777777" w:rsidTr="00EB463A">
        <w:tc>
          <w:tcPr>
            <w:tcW w:w="13230" w:type="dxa"/>
          </w:tcPr>
          <w:p w14:paraId="248B6DA5" w14:textId="77777777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  <w:b/>
                <w:bCs/>
              </w:rPr>
            </w:pPr>
            <w:r w:rsidRPr="007620D4">
              <w:rPr>
                <w:rFonts w:ascii="Segoe UI" w:hAnsi="Segoe UI" w:cs="Segoe UI"/>
                <w:b/>
                <w:bCs/>
              </w:rPr>
              <w:t>Question 5</w:t>
            </w:r>
          </w:p>
          <w:p w14:paraId="13FA2BBC" w14:textId="56FD9800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  <w:b/>
                <w:bCs/>
                <w:u w:val="single"/>
              </w:rPr>
            </w:pPr>
            <w:r w:rsidRPr="007620D4">
              <w:rPr>
                <w:rFonts w:ascii="Segoe UI" w:hAnsi="Segoe UI" w:cs="Segoe UI"/>
              </w:rPr>
              <w:t xml:space="preserve">How </w:t>
            </w:r>
            <w:r w:rsidR="007620D4">
              <w:rPr>
                <w:rFonts w:ascii="Segoe UI" w:hAnsi="Segoe UI" w:cs="Segoe UI"/>
              </w:rPr>
              <w:t>are those pupils who find it most difficult to learn being given the best chances to keep up?</w:t>
            </w:r>
          </w:p>
        </w:tc>
      </w:tr>
      <w:tr w:rsidR="002B66E1" w:rsidRPr="007620D4" w14:paraId="392C785E" w14:textId="77777777" w:rsidTr="00EB463A">
        <w:tc>
          <w:tcPr>
            <w:tcW w:w="13230" w:type="dxa"/>
          </w:tcPr>
          <w:p w14:paraId="7B56D1DB" w14:textId="77777777" w:rsidR="004C09EF" w:rsidRPr="004C09EF" w:rsidRDefault="004C09EF" w:rsidP="004C09EF">
            <w:pPr>
              <w:pStyle w:val="ListParagraph"/>
              <w:ind w:left="0"/>
              <w:rPr>
                <w:rFonts w:ascii="Segoe UI" w:hAnsi="Segoe UI" w:cs="Segoe UI"/>
                <w:b/>
                <w:bCs/>
                <w:i/>
                <w:iCs/>
                <w:color w:val="398A9E"/>
                <w:sz w:val="18"/>
                <w:szCs w:val="18"/>
              </w:rPr>
            </w:pPr>
            <w:r w:rsidRPr="004C09EF">
              <w:rPr>
                <w:rFonts w:ascii="Segoe UI" w:hAnsi="Segoe UI" w:cs="Segoe UI"/>
                <w:b/>
                <w:bCs/>
                <w:i/>
                <w:iCs/>
                <w:color w:val="398A9E"/>
                <w:sz w:val="18"/>
                <w:szCs w:val="18"/>
              </w:rPr>
              <w:t>How do you know? What Evidence do you have? What is the Impact?</w:t>
            </w:r>
          </w:p>
          <w:p w14:paraId="0E648BFC" w14:textId="77777777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  <w:b/>
                <w:bCs/>
                <w:u w:val="single"/>
              </w:rPr>
            </w:pPr>
          </w:p>
          <w:p w14:paraId="425B071B" w14:textId="77777777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  <w:b/>
                <w:bCs/>
                <w:u w:val="single"/>
              </w:rPr>
            </w:pPr>
          </w:p>
        </w:tc>
      </w:tr>
    </w:tbl>
    <w:p w14:paraId="7A1274A7" w14:textId="77777777" w:rsidR="002B66E1" w:rsidRPr="007620D4" w:rsidRDefault="002B66E1" w:rsidP="002B66E1">
      <w:pPr>
        <w:rPr>
          <w:rFonts w:ascii="Segoe UI" w:hAnsi="Segoe UI" w:cs="Segoe UI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228"/>
      </w:tblGrid>
      <w:tr w:rsidR="002B66E1" w:rsidRPr="007620D4" w14:paraId="5165B73A" w14:textId="77777777" w:rsidTr="007620D4">
        <w:tc>
          <w:tcPr>
            <w:tcW w:w="13230" w:type="dxa"/>
            <w:shd w:val="clear" w:color="auto" w:fill="398A9E"/>
          </w:tcPr>
          <w:p w14:paraId="311227F3" w14:textId="592D81CD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7620D4">
              <w:rPr>
                <w:rFonts w:ascii="Segoe UI" w:hAnsi="Segoe UI" w:cs="Segoe UI"/>
                <w:b/>
                <w:bCs/>
                <w:color w:val="FFFFFF" w:themeColor="background1"/>
              </w:rPr>
              <w:t>Evaluation of pupils’ work (Book Scrutiny)</w:t>
            </w:r>
            <w:r w:rsidR="007620D4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 – PE </w:t>
            </w:r>
            <w:proofErr w:type="spellStart"/>
            <w:r w:rsidR="007620D4">
              <w:rPr>
                <w:rFonts w:ascii="Segoe UI" w:hAnsi="Segoe UI" w:cs="Segoe UI"/>
                <w:b/>
                <w:bCs/>
                <w:color w:val="FFFFFF" w:themeColor="background1"/>
              </w:rPr>
              <w:t>Floorbooks</w:t>
            </w:r>
            <w:proofErr w:type="spellEnd"/>
            <w:r w:rsidR="007620D4">
              <w:rPr>
                <w:rFonts w:ascii="Segoe UI" w:hAnsi="Segoe UI" w:cs="Segoe UI"/>
                <w:b/>
                <w:bCs/>
                <w:color w:val="FFFFFF" w:themeColor="background1"/>
              </w:rPr>
              <w:t>, Assessment Feedback</w:t>
            </w:r>
          </w:p>
          <w:p w14:paraId="209363BB" w14:textId="77777777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  <w:b/>
                <w:bCs/>
                <w:u w:val="single"/>
              </w:rPr>
            </w:pPr>
          </w:p>
        </w:tc>
      </w:tr>
      <w:tr w:rsidR="002B66E1" w:rsidRPr="007620D4" w14:paraId="732021FF" w14:textId="77777777" w:rsidTr="00EB463A">
        <w:tc>
          <w:tcPr>
            <w:tcW w:w="13230" w:type="dxa"/>
          </w:tcPr>
          <w:p w14:paraId="4633120C" w14:textId="77777777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  <w:b/>
                <w:bCs/>
              </w:rPr>
            </w:pPr>
            <w:r w:rsidRPr="007620D4">
              <w:rPr>
                <w:rFonts w:ascii="Segoe UI" w:hAnsi="Segoe UI" w:cs="Segoe UI"/>
                <w:b/>
                <w:bCs/>
              </w:rPr>
              <w:t>Question 1</w:t>
            </w:r>
          </w:p>
          <w:p w14:paraId="3048385E" w14:textId="75C9114C" w:rsidR="002B66E1" w:rsidRPr="007620D4" w:rsidRDefault="002B66E1" w:rsidP="00EB463A">
            <w:pPr>
              <w:rPr>
                <w:rFonts w:ascii="Segoe UI" w:hAnsi="Segoe UI" w:cs="Segoe UI"/>
              </w:rPr>
            </w:pPr>
            <w:r w:rsidRPr="007620D4">
              <w:rPr>
                <w:rFonts w:ascii="Segoe UI" w:hAnsi="Segoe UI" w:cs="Segoe UI"/>
              </w:rPr>
              <w:t>Do</w:t>
            </w:r>
            <w:r w:rsidR="007620D4">
              <w:rPr>
                <w:rFonts w:ascii="Segoe UI" w:hAnsi="Segoe UI" w:cs="Segoe UI"/>
              </w:rPr>
              <w:t xml:space="preserve"> observations</w:t>
            </w:r>
            <w:r w:rsidRPr="007620D4">
              <w:rPr>
                <w:rFonts w:ascii="Segoe UI" w:hAnsi="Segoe UI" w:cs="Segoe UI"/>
              </w:rPr>
              <w:t xml:space="preserve"> show that pupils are building </w:t>
            </w:r>
            <w:r w:rsidR="00C6100D">
              <w:rPr>
                <w:rFonts w:ascii="Segoe UI" w:hAnsi="Segoe UI" w:cs="Segoe UI"/>
              </w:rPr>
              <w:t>up</w:t>
            </w:r>
            <w:r w:rsidRPr="007620D4">
              <w:rPr>
                <w:rFonts w:ascii="Segoe UI" w:hAnsi="Segoe UI" w:cs="Segoe UI"/>
              </w:rPr>
              <w:t xml:space="preserve">on </w:t>
            </w:r>
            <w:r w:rsidR="00C6100D">
              <w:rPr>
                <w:rFonts w:ascii="Segoe UI" w:hAnsi="Segoe UI" w:cs="Segoe UI"/>
              </w:rPr>
              <w:t xml:space="preserve">their </w:t>
            </w:r>
            <w:r w:rsidRPr="007620D4">
              <w:rPr>
                <w:rFonts w:ascii="Segoe UI" w:hAnsi="Segoe UI" w:cs="Segoe UI"/>
              </w:rPr>
              <w:t>prior knowledge?</w:t>
            </w:r>
          </w:p>
          <w:p w14:paraId="5DA7381A" w14:textId="77777777" w:rsidR="002B66E1" w:rsidRPr="00C6100D" w:rsidRDefault="002B66E1" w:rsidP="00EB463A">
            <w:pPr>
              <w:rPr>
                <w:rFonts w:ascii="Segoe UI" w:hAnsi="Segoe UI" w:cs="Segoe UI"/>
                <w:b/>
                <w:bCs/>
                <w:sz w:val="8"/>
                <w:szCs w:val="8"/>
                <w:u w:val="single"/>
              </w:rPr>
            </w:pPr>
          </w:p>
        </w:tc>
      </w:tr>
      <w:tr w:rsidR="002B66E1" w:rsidRPr="007620D4" w14:paraId="7D56F039" w14:textId="77777777" w:rsidTr="00EB463A">
        <w:tc>
          <w:tcPr>
            <w:tcW w:w="13230" w:type="dxa"/>
          </w:tcPr>
          <w:p w14:paraId="4CBDB372" w14:textId="77777777" w:rsidR="004C09EF" w:rsidRPr="004C09EF" w:rsidRDefault="004C09EF" w:rsidP="004C09EF">
            <w:pPr>
              <w:pStyle w:val="ListParagraph"/>
              <w:ind w:left="0"/>
              <w:rPr>
                <w:rFonts w:ascii="Segoe UI" w:hAnsi="Segoe UI" w:cs="Segoe UI"/>
                <w:b/>
                <w:bCs/>
                <w:i/>
                <w:iCs/>
                <w:color w:val="398A9E"/>
                <w:sz w:val="18"/>
                <w:szCs w:val="18"/>
              </w:rPr>
            </w:pPr>
            <w:r w:rsidRPr="004C09EF">
              <w:rPr>
                <w:rFonts w:ascii="Segoe UI" w:hAnsi="Segoe UI" w:cs="Segoe UI"/>
                <w:b/>
                <w:bCs/>
                <w:i/>
                <w:iCs/>
                <w:color w:val="398A9E"/>
                <w:sz w:val="18"/>
                <w:szCs w:val="18"/>
              </w:rPr>
              <w:t>How do you know? What Evidence do you have? What is the Impact?</w:t>
            </w:r>
          </w:p>
          <w:p w14:paraId="32C52AB3" w14:textId="77777777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</w:rPr>
            </w:pPr>
          </w:p>
          <w:p w14:paraId="6F391E93" w14:textId="77777777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</w:rPr>
            </w:pPr>
          </w:p>
        </w:tc>
      </w:tr>
      <w:tr w:rsidR="002B66E1" w:rsidRPr="007620D4" w14:paraId="1D40A261" w14:textId="77777777" w:rsidTr="00EB463A">
        <w:tc>
          <w:tcPr>
            <w:tcW w:w="13230" w:type="dxa"/>
          </w:tcPr>
          <w:p w14:paraId="0B4AC09C" w14:textId="77777777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  <w:b/>
                <w:bCs/>
              </w:rPr>
            </w:pPr>
            <w:r w:rsidRPr="007620D4">
              <w:rPr>
                <w:rFonts w:ascii="Segoe UI" w:hAnsi="Segoe UI" w:cs="Segoe UI"/>
                <w:b/>
                <w:bCs/>
              </w:rPr>
              <w:t>Question 2</w:t>
            </w:r>
          </w:p>
          <w:p w14:paraId="4DCBC490" w14:textId="75DC9718" w:rsidR="002B66E1" w:rsidRPr="007620D4" w:rsidRDefault="002B66E1" w:rsidP="00EB463A">
            <w:pPr>
              <w:rPr>
                <w:rFonts w:ascii="Segoe UI" w:hAnsi="Segoe UI" w:cs="Segoe UI"/>
              </w:rPr>
            </w:pPr>
            <w:r w:rsidRPr="007620D4">
              <w:rPr>
                <w:rFonts w:ascii="Segoe UI" w:hAnsi="Segoe UI" w:cs="Segoe UI"/>
              </w:rPr>
              <w:t xml:space="preserve">Is there evidence of </w:t>
            </w:r>
            <w:r w:rsidR="007620D4">
              <w:rPr>
                <w:rFonts w:ascii="Segoe UI" w:hAnsi="Segoe UI" w:cs="Segoe UI"/>
              </w:rPr>
              <w:t xml:space="preserve">both </w:t>
            </w:r>
            <w:r w:rsidRPr="007620D4">
              <w:rPr>
                <w:rFonts w:ascii="Segoe UI" w:hAnsi="Segoe UI" w:cs="Segoe UI"/>
              </w:rPr>
              <w:t xml:space="preserve">pupils </w:t>
            </w:r>
            <w:r w:rsidR="007620D4">
              <w:rPr>
                <w:rFonts w:ascii="Segoe UI" w:hAnsi="Segoe UI" w:cs="Segoe UI"/>
              </w:rPr>
              <w:t xml:space="preserve">understanding of and </w:t>
            </w:r>
            <w:r w:rsidRPr="007620D4">
              <w:rPr>
                <w:rFonts w:ascii="Segoe UI" w:hAnsi="Segoe UI" w:cs="Segoe UI"/>
              </w:rPr>
              <w:t>us</w:t>
            </w:r>
            <w:r w:rsidR="007620D4">
              <w:rPr>
                <w:rFonts w:ascii="Segoe UI" w:hAnsi="Segoe UI" w:cs="Segoe UI"/>
              </w:rPr>
              <w:t>e of</w:t>
            </w:r>
            <w:r w:rsidRPr="007620D4">
              <w:rPr>
                <w:rFonts w:ascii="Segoe UI" w:hAnsi="Segoe UI" w:cs="Segoe UI"/>
              </w:rPr>
              <w:t xml:space="preserve"> </w:t>
            </w:r>
            <w:r w:rsidR="007620D4">
              <w:rPr>
                <w:rFonts w:ascii="Segoe UI" w:hAnsi="Segoe UI" w:cs="Segoe UI"/>
              </w:rPr>
              <w:t xml:space="preserve">PE </w:t>
            </w:r>
            <w:r w:rsidRPr="007620D4">
              <w:rPr>
                <w:rFonts w:ascii="Segoe UI" w:hAnsi="Segoe UI" w:cs="Segoe UI"/>
              </w:rPr>
              <w:t>specific vocabulary?</w:t>
            </w:r>
          </w:p>
        </w:tc>
      </w:tr>
      <w:tr w:rsidR="002B66E1" w:rsidRPr="007620D4" w14:paraId="44BFF8C0" w14:textId="77777777" w:rsidTr="00EB463A">
        <w:tc>
          <w:tcPr>
            <w:tcW w:w="13230" w:type="dxa"/>
          </w:tcPr>
          <w:p w14:paraId="7C0821E3" w14:textId="77777777" w:rsidR="004C09EF" w:rsidRPr="004C09EF" w:rsidRDefault="004C09EF" w:rsidP="004C09EF">
            <w:pPr>
              <w:pStyle w:val="ListParagraph"/>
              <w:ind w:left="0"/>
              <w:rPr>
                <w:rFonts w:ascii="Segoe UI" w:hAnsi="Segoe UI" w:cs="Segoe UI"/>
                <w:b/>
                <w:bCs/>
                <w:i/>
                <w:iCs/>
                <w:color w:val="398A9E"/>
                <w:sz w:val="18"/>
                <w:szCs w:val="18"/>
              </w:rPr>
            </w:pPr>
            <w:r w:rsidRPr="004C09EF">
              <w:rPr>
                <w:rFonts w:ascii="Segoe UI" w:hAnsi="Segoe UI" w:cs="Segoe UI"/>
                <w:b/>
                <w:bCs/>
                <w:i/>
                <w:iCs/>
                <w:color w:val="398A9E"/>
                <w:sz w:val="18"/>
                <w:szCs w:val="18"/>
              </w:rPr>
              <w:t>How do you know? What Evidence do you have? What is the Impact?</w:t>
            </w:r>
          </w:p>
          <w:p w14:paraId="53A22373" w14:textId="77777777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</w:rPr>
            </w:pPr>
          </w:p>
          <w:p w14:paraId="42835E28" w14:textId="77777777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</w:rPr>
            </w:pPr>
          </w:p>
        </w:tc>
      </w:tr>
      <w:tr w:rsidR="002B66E1" w:rsidRPr="007620D4" w14:paraId="5198EC3F" w14:textId="77777777" w:rsidTr="00EB463A">
        <w:tc>
          <w:tcPr>
            <w:tcW w:w="13230" w:type="dxa"/>
          </w:tcPr>
          <w:p w14:paraId="13B6BDE3" w14:textId="77777777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  <w:b/>
                <w:bCs/>
              </w:rPr>
            </w:pPr>
            <w:r w:rsidRPr="007620D4">
              <w:rPr>
                <w:rFonts w:ascii="Segoe UI" w:hAnsi="Segoe UI" w:cs="Segoe UI"/>
                <w:b/>
                <w:bCs/>
              </w:rPr>
              <w:t>Question 3</w:t>
            </w:r>
          </w:p>
          <w:p w14:paraId="649F62A9" w14:textId="77777777" w:rsidR="002B66E1" w:rsidRPr="007620D4" w:rsidRDefault="002B66E1" w:rsidP="00EB463A">
            <w:pPr>
              <w:rPr>
                <w:rFonts w:ascii="Segoe UI" w:hAnsi="Segoe UI" w:cs="Segoe UI"/>
              </w:rPr>
            </w:pPr>
            <w:r w:rsidRPr="007620D4">
              <w:rPr>
                <w:rFonts w:ascii="Segoe UI" w:hAnsi="Segoe UI" w:cs="Segoe UI"/>
              </w:rPr>
              <w:t xml:space="preserve">Is there clear evidence that pupils’ knowledge is developing over time? </w:t>
            </w:r>
          </w:p>
        </w:tc>
      </w:tr>
      <w:tr w:rsidR="002B66E1" w:rsidRPr="007620D4" w14:paraId="41D08FFB" w14:textId="77777777" w:rsidTr="00EB463A">
        <w:tc>
          <w:tcPr>
            <w:tcW w:w="13230" w:type="dxa"/>
          </w:tcPr>
          <w:p w14:paraId="5F08F7A0" w14:textId="77777777" w:rsidR="004C09EF" w:rsidRPr="004C09EF" w:rsidRDefault="004C09EF" w:rsidP="004C09EF">
            <w:pPr>
              <w:pStyle w:val="ListParagraph"/>
              <w:ind w:left="0"/>
              <w:rPr>
                <w:rFonts w:ascii="Segoe UI" w:hAnsi="Segoe UI" w:cs="Segoe UI"/>
                <w:b/>
                <w:bCs/>
                <w:i/>
                <w:iCs/>
                <w:color w:val="398A9E"/>
                <w:sz w:val="18"/>
                <w:szCs w:val="18"/>
              </w:rPr>
            </w:pPr>
            <w:r w:rsidRPr="004C09EF">
              <w:rPr>
                <w:rFonts w:ascii="Segoe UI" w:hAnsi="Segoe UI" w:cs="Segoe UI"/>
                <w:b/>
                <w:bCs/>
                <w:i/>
                <w:iCs/>
                <w:color w:val="398A9E"/>
                <w:sz w:val="18"/>
                <w:szCs w:val="18"/>
              </w:rPr>
              <w:t>How do you know? What Evidence do you have? What is the Impact?</w:t>
            </w:r>
          </w:p>
          <w:p w14:paraId="72AC1A94" w14:textId="77777777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</w:rPr>
            </w:pPr>
          </w:p>
          <w:p w14:paraId="4F849CF8" w14:textId="77777777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</w:rPr>
            </w:pPr>
          </w:p>
          <w:p w14:paraId="2D86C404" w14:textId="77777777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</w:rPr>
            </w:pPr>
          </w:p>
          <w:p w14:paraId="7AC06430" w14:textId="77777777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</w:rPr>
            </w:pPr>
          </w:p>
        </w:tc>
      </w:tr>
      <w:tr w:rsidR="002B66E1" w:rsidRPr="007620D4" w14:paraId="133D9DAE" w14:textId="77777777" w:rsidTr="00EB463A">
        <w:tc>
          <w:tcPr>
            <w:tcW w:w="13230" w:type="dxa"/>
          </w:tcPr>
          <w:p w14:paraId="7930647A" w14:textId="77777777" w:rsidR="002B66E1" w:rsidRPr="00C92B75" w:rsidRDefault="002B66E1" w:rsidP="00EB463A">
            <w:pPr>
              <w:pStyle w:val="ListParagraph"/>
              <w:ind w:left="0"/>
              <w:rPr>
                <w:rFonts w:ascii="Segoe UI" w:hAnsi="Segoe UI" w:cs="Segoe UI"/>
                <w:b/>
                <w:bCs/>
              </w:rPr>
            </w:pPr>
            <w:r w:rsidRPr="00C92B75">
              <w:rPr>
                <w:rFonts w:ascii="Segoe UI" w:hAnsi="Segoe UI" w:cs="Segoe UI"/>
                <w:b/>
                <w:bCs/>
              </w:rPr>
              <w:lastRenderedPageBreak/>
              <w:t>Question 4</w:t>
            </w:r>
          </w:p>
          <w:p w14:paraId="508B836C" w14:textId="17C4D83F" w:rsidR="002B66E1" w:rsidRPr="007620D4" w:rsidRDefault="002B66E1" w:rsidP="00EB463A">
            <w:pPr>
              <w:rPr>
                <w:rFonts w:ascii="Segoe UI" w:hAnsi="Segoe UI" w:cs="Segoe UI"/>
              </w:rPr>
            </w:pPr>
            <w:r w:rsidRPr="007620D4">
              <w:rPr>
                <w:rFonts w:ascii="Segoe UI" w:hAnsi="Segoe UI" w:cs="Segoe UI"/>
              </w:rPr>
              <w:t>Are tasks focused on developing understanding</w:t>
            </w:r>
            <w:r w:rsidR="00C92B75">
              <w:rPr>
                <w:rFonts w:ascii="Segoe UI" w:hAnsi="Segoe UI" w:cs="Segoe UI"/>
              </w:rPr>
              <w:t xml:space="preserve"> – rules, tactics</w:t>
            </w:r>
            <w:r w:rsidR="004C09EF">
              <w:rPr>
                <w:rFonts w:ascii="Segoe UI" w:hAnsi="Segoe UI" w:cs="Segoe UI"/>
              </w:rPr>
              <w:t>,</w:t>
            </w:r>
            <w:r w:rsidR="00C92B75">
              <w:rPr>
                <w:rFonts w:ascii="Segoe UI" w:hAnsi="Segoe UI" w:cs="Segoe UI"/>
              </w:rPr>
              <w:t xml:space="preserve"> and strategies</w:t>
            </w:r>
            <w:r w:rsidR="00C6100D">
              <w:rPr>
                <w:rFonts w:ascii="Segoe UI" w:hAnsi="Segoe UI" w:cs="Segoe UI"/>
              </w:rPr>
              <w:t xml:space="preserve"> as well as the motor competencies / skills</w:t>
            </w:r>
            <w:r w:rsidRPr="007620D4">
              <w:rPr>
                <w:rFonts w:ascii="Segoe UI" w:hAnsi="Segoe UI" w:cs="Segoe UI"/>
              </w:rPr>
              <w:t xml:space="preserve">? </w:t>
            </w:r>
          </w:p>
        </w:tc>
      </w:tr>
      <w:tr w:rsidR="002B66E1" w:rsidRPr="007620D4" w14:paraId="75ABE656" w14:textId="77777777" w:rsidTr="00EB463A">
        <w:tc>
          <w:tcPr>
            <w:tcW w:w="13230" w:type="dxa"/>
          </w:tcPr>
          <w:p w14:paraId="7610A032" w14:textId="77777777" w:rsidR="004C09EF" w:rsidRPr="004C09EF" w:rsidRDefault="004C09EF" w:rsidP="004C09EF">
            <w:pPr>
              <w:pStyle w:val="ListParagraph"/>
              <w:ind w:left="0"/>
              <w:rPr>
                <w:rFonts w:ascii="Segoe UI" w:hAnsi="Segoe UI" w:cs="Segoe UI"/>
                <w:b/>
                <w:bCs/>
                <w:i/>
                <w:iCs/>
                <w:color w:val="398A9E"/>
                <w:sz w:val="18"/>
                <w:szCs w:val="18"/>
              </w:rPr>
            </w:pPr>
            <w:r w:rsidRPr="004C09EF">
              <w:rPr>
                <w:rFonts w:ascii="Segoe UI" w:hAnsi="Segoe UI" w:cs="Segoe UI"/>
                <w:b/>
                <w:bCs/>
                <w:i/>
                <w:iCs/>
                <w:color w:val="398A9E"/>
                <w:sz w:val="18"/>
                <w:szCs w:val="18"/>
              </w:rPr>
              <w:t>How do you know? What Evidence do you have? What is the Impact?</w:t>
            </w:r>
          </w:p>
          <w:p w14:paraId="5C4A5310" w14:textId="77777777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</w:rPr>
            </w:pPr>
          </w:p>
          <w:p w14:paraId="2A6166A7" w14:textId="77777777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</w:rPr>
            </w:pPr>
          </w:p>
        </w:tc>
      </w:tr>
      <w:tr w:rsidR="002B66E1" w:rsidRPr="007620D4" w14:paraId="3A892DE9" w14:textId="77777777" w:rsidTr="00C92B75">
        <w:tc>
          <w:tcPr>
            <w:tcW w:w="13230" w:type="dxa"/>
            <w:shd w:val="clear" w:color="auto" w:fill="398A9E"/>
          </w:tcPr>
          <w:p w14:paraId="5EB070FE" w14:textId="77777777" w:rsidR="002B66E1" w:rsidRPr="00C92B75" w:rsidRDefault="002B66E1" w:rsidP="00EB463A">
            <w:pPr>
              <w:pStyle w:val="ListParagraph"/>
              <w:ind w:left="0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C92B75">
              <w:rPr>
                <w:rFonts w:ascii="Segoe UI" w:hAnsi="Segoe UI" w:cs="Segoe UI"/>
                <w:b/>
                <w:bCs/>
                <w:color w:val="FFFFFF" w:themeColor="background1"/>
              </w:rPr>
              <w:t>Evaluation of pupils’ views</w:t>
            </w:r>
          </w:p>
          <w:p w14:paraId="31EBB4F0" w14:textId="77777777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  <w:b/>
                <w:bCs/>
                <w:u w:val="single"/>
              </w:rPr>
            </w:pPr>
          </w:p>
        </w:tc>
      </w:tr>
      <w:tr w:rsidR="002B66E1" w:rsidRPr="007620D4" w14:paraId="7BBBF979" w14:textId="77777777" w:rsidTr="00EB463A">
        <w:tc>
          <w:tcPr>
            <w:tcW w:w="13230" w:type="dxa"/>
          </w:tcPr>
          <w:p w14:paraId="3BB30B80" w14:textId="77777777" w:rsidR="002B66E1" w:rsidRPr="00C92B75" w:rsidRDefault="002B66E1" w:rsidP="00EB463A">
            <w:pPr>
              <w:pStyle w:val="ListParagraph"/>
              <w:ind w:left="0"/>
              <w:rPr>
                <w:rFonts w:ascii="Segoe UI" w:hAnsi="Segoe UI" w:cs="Segoe UI"/>
                <w:b/>
                <w:bCs/>
              </w:rPr>
            </w:pPr>
            <w:r w:rsidRPr="00C92B75">
              <w:rPr>
                <w:rFonts w:ascii="Segoe UI" w:hAnsi="Segoe UI" w:cs="Segoe UI"/>
                <w:b/>
                <w:bCs/>
              </w:rPr>
              <w:t>Question 1</w:t>
            </w:r>
          </w:p>
          <w:p w14:paraId="5ECD0EC1" w14:textId="473EFC5F" w:rsidR="002B66E1" w:rsidRPr="007620D4" w:rsidRDefault="002B66E1" w:rsidP="00EB463A">
            <w:pPr>
              <w:rPr>
                <w:rFonts w:ascii="Segoe UI" w:hAnsi="Segoe UI" w:cs="Segoe UI"/>
              </w:rPr>
            </w:pPr>
            <w:r w:rsidRPr="007620D4">
              <w:rPr>
                <w:rFonts w:ascii="Segoe UI" w:hAnsi="Segoe UI" w:cs="Segoe UI"/>
              </w:rPr>
              <w:t xml:space="preserve">Are pupils able to recall their learning in </w:t>
            </w:r>
            <w:r w:rsidR="00C92B75">
              <w:rPr>
                <w:rFonts w:ascii="Segoe UI" w:hAnsi="Segoe UI" w:cs="Segoe UI"/>
              </w:rPr>
              <w:t>PE</w:t>
            </w:r>
            <w:r w:rsidRPr="007620D4">
              <w:rPr>
                <w:rFonts w:ascii="Segoe UI" w:hAnsi="Segoe UI" w:cs="Segoe UI"/>
              </w:rPr>
              <w:t xml:space="preserve"> from a previous year group?</w:t>
            </w:r>
            <w:r w:rsidR="00C92B75">
              <w:rPr>
                <w:rFonts w:ascii="Segoe UI" w:hAnsi="Segoe UI" w:cs="Segoe UI"/>
              </w:rPr>
              <w:t xml:space="preserve"> Is this encouraged? Seen?</w:t>
            </w:r>
          </w:p>
        </w:tc>
      </w:tr>
      <w:tr w:rsidR="002B66E1" w:rsidRPr="007620D4" w14:paraId="0D4B0E49" w14:textId="77777777" w:rsidTr="00EB463A">
        <w:tc>
          <w:tcPr>
            <w:tcW w:w="13230" w:type="dxa"/>
          </w:tcPr>
          <w:p w14:paraId="76696E93" w14:textId="77777777" w:rsidR="004C09EF" w:rsidRPr="004C09EF" w:rsidRDefault="004C09EF" w:rsidP="004C09EF">
            <w:pPr>
              <w:pStyle w:val="ListParagraph"/>
              <w:ind w:left="0"/>
              <w:rPr>
                <w:rFonts w:ascii="Segoe UI" w:hAnsi="Segoe UI" w:cs="Segoe UI"/>
                <w:b/>
                <w:bCs/>
                <w:i/>
                <w:iCs/>
                <w:color w:val="398A9E"/>
                <w:sz w:val="18"/>
                <w:szCs w:val="18"/>
              </w:rPr>
            </w:pPr>
            <w:r w:rsidRPr="004C09EF">
              <w:rPr>
                <w:rFonts w:ascii="Segoe UI" w:hAnsi="Segoe UI" w:cs="Segoe UI"/>
                <w:b/>
                <w:bCs/>
                <w:i/>
                <w:iCs/>
                <w:color w:val="398A9E"/>
                <w:sz w:val="18"/>
                <w:szCs w:val="18"/>
              </w:rPr>
              <w:t>How do you know? What Evidence do you have? What is the Impact?</w:t>
            </w:r>
          </w:p>
          <w:p w14:paraId="755E7E5B" w14:textId="77777777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</w:rPr>
            </w:pPr>
          </w:p>
          <w:p w14:paraId="0BF9E822" w14:textId="77777777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</w:rPr>
            </w:pPr>
          </w:p>
        </w:tc>
      </w:tr>
      <w:tr w:rsidR="002B66E1" w:rsidRPr="007620D4" w14:paraId="13CF0FBD" w14:textId="77777777" w:rsidTr="00EB463A">
        <w:tc>
          <w:tcPr>
            <w:tcW w:w="13230" w:type="dxa"/>
          </w:tcPr>
          <w:p w14:paraId="136FC743" w14:textId="77777777" w:rsidR="002B66E1" w:rsidRPr="00C92B75" w:rsidRDefault="002B66E1" w:rsidP="00EB463A">
            <w:pPr>
              <w:pStyle w:val="ListParagraph"/>
              <w:ind w:left="0"/>
              <w:rPr>
                <w:rFonts w:ascii="Segoe UI" w:hAnsi="Segoe UI" w:cs="Segoe UI"/>
                <w:b/>
                <w:bCs/>
              </w:rPr>
            </w:pPr>
            <w:r w:rsidRPr="00C92B75">
              <w:rPr>
                <w:rFonts w:ascii="Segoe UI" w:hAnsi="Segoe UI" w:cs="Segoe UI"/>
                <w:b/>
                <w:bCs/>
              </w:rPr>
              <w:t>Question 2</w:t>
            </w:r>
          </w:p>
          <w:p w14:paraId="423C066B" w14:textId="1DBCBA2F" w:rsidR="002B66E1" w:rsidRPr="007620D4" w:rsidRDefault="002B66E1" w:rsidP="00EB463A">
            <w:pPr>
              <w:rPr>
                <w:rFonts w:ascii="Segoe UI" w:hAnsi="Segoe UI" w:cs="Segoe UI"/>
              </w:rPr>
            </w:pPr>
            <w:r w:rsidRPr="007620D4">
              <w:rPr>
                <w:rFonts w:ascii="Segoe UI" w:hAnsi="Segoe UI" w:cs="Segoe UI"/>
              </w:rPr>
              <w:t>What does (</w:t>
            </w:r>
            <w:r w:rsidR="00C92B75" w:rsidRPr="00C92B75">
              <w:rPr>
                <w:rFonts w:ascii="Segoe UI" w:hAnsi="Segoe UI" w:cs="Segoe UI"/>
                <w:i/>
                <w:iCs/>
              </w:rPr>
              <w:t>PE Leader to</w:t>
            </w:r>
            <w:r w:rsidR="00C92B75">
              <w:rPr>
                <w:rFonts w:ascii="Segoe UI" w:hAnsi="Segoe UI" w:cs="Segoe UI"/>
              </w:rPr>
              <w:t xml:space="preserve"> </w:t>
            </w:r>
            <w:r w:rsidRPr="00C92B75">
              <w:rPr>
                <w:rFonts w:ascii="Segoe UI" w:hAnsi="Segoe UI" w:cs="Segoe UI"/>
                <w:i/>
                <w:iCs/>
              </w:rPr>
              <w:t>choose subject specific vocabulary</w:t>
            </w:r>
            <w:r w:rsidRPr="007620D4">
              <w:rPr>
                <w:rFonts w:ascii="Segoe UI" w:hAnsi="Segoe UI" w:cs="Segoe UI"/>
              </w:rPr>
              <w:t xml:space="preserve">) mean? </w:t>
            </w:r>
          </w:p>
        </w:tc>
      </w:tr>
      <w:tr w:rsidR="002B66E1" w:rsidRPr="007620D4" w14:paraId="11E26269" w14:textId="77777777" w:rsidTr="00EB463A">
        <w:tc>
          <w:tcPr>
            <w:tcW w:w="13230" w:type="dxa"/>
          </w:tcPr>
          <w:p w14:paraId="45C3EF85" w14:textId="77777777" w:rsidR="004C09EF" w:rsidRPr="004C09EF" w:rsidRDefault="004C09EF" w:rsidP="004C09EF">
            <w:pPr>
              <w:pStyle w:val="ListParagraph"/>
              <w:ind w:left="0"/>
              <w:rPr>
                <w:rFonts w:ascii="Segoe UI" w:hAnsi="Segoe UI" w:cs="Segoe UI"/>
                <w:b/>
                <w:bCs/>
                <w:i/>
                <w:iCs/>
                <w:color w:val="398A9E"/>
                <w:sz w:val="18"/>
                <w:szCs w:val="18"/>
              </w:rPr>
            </w:pPr>
            <w:r w:rsidRPr="004C09EF">
              <w:rPr>
                <w:rFonts w:ascii="Segoe UI" w:hAnsi="Segoe UI" w:cs="Segoe UI"/>
                <w:b/>
                <w:bCs/>
                <w:i/>
                <w:iCs/>
                <w:color w:val="398A9E"/>
                <w:sz w:val="18"/>
                <w:szCs w:val="18"/>
              </w:rPr>
              <w:t>How do you know? What Evidence do you have? What is the Impact?</w:t>
            </w:r>
          </w:p>
          <w:p w14:paraId="099B8979" w14:textId="77777777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</w:rPr>
            </w:pPr>
          </w:p>
          <w:p w14:paraId="404E2B5D" w14:textId="77777777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</w:rPr>
            </w:pPr>
          </w:p>
        </w:tc>
      </w:tr>
      <w:tr w:rsidR="002B66E1" w:rsidRPr="007620D4" w14:paraId="3B7845E5" w14:textId="77777777" w:rsidTr="00EB463A">
        <w:tc>
          <w:tcPr>
            <w:tcW w:w="13230" w:type="dxa"/>
          </w:tcPr>
          <w:p w14:paraId="34E5FE88" w14:textId="77777777" w:rsidR="002B66E1" w:rsidRPr="00C92B75" w:rsidRDefault="002B66E1" w:rsidP="00EB463A">
            <w:pPr>
              <w:pStyle w:val="ListParagraph"/>
              <w:ind w:left="0"/>
              <w:rPr>
                <w:rFonts w:ascii="Segoe UI" w:hAnsi="Segoe UI" w:cs="Segoe UI"/>
                <w:b/>
                <w:bCs/>
              </w:rPr>
            </w:pPr>
            <w:r w:rsidRPr="00C92B75">
              <w:rPr>
                <w:rFonts w:ascii="Segoe UI" w:hAnsi="Segoe UI" w:cs="Segoe UI"/>
                <w:b/>
                <w:bCs/>
              </w:rPr>
              <w:t>Question 3</w:t>
            </w:r>
          </w:p>
          <w:p w14:paraId="76627D92" w14:textId="56E8E6AC" w:rsidR="002B66E1" w:rsidRPr="007620D4" w:rsidRDefault="002B66E1" w:rsidP="00EB463A">
            <w:pPr>
              <w:rPr>
                <w:rFonts w:ascii="Segoe UI" w:hAnsi="Segoe UI" w:cs="Segoe UI"/>
              </w:rPr>
            </w:pPr>
            <w:r w:rsidRPr="007620D4">
              <w:rPr>
                <w:rFonts w:ascii="Segoe UI" w:hAnsi="Segoe UI" w:cs="Segoe UI"/>
              </w:rPr>
              <w:t xml:space="preserve">What did you learn in a previous lesson that is helping you with </w:t>
            </w:r>
            <w:r w:rsidR="00C92B75">
              <w:rPr>
                <w:rFonts w:ascii="Segoe UI" w:hAnsi="Segoe UI" w:cs="Segoe UI"/>
              </w:rPr>
              <w:t xml:space="preserve">what you are doing now in this lesson in PE? </w:t>
            </w:r>
            <w:r w:rsidRPr="007620D4">
              <w:rPr>
                <w:rFonts w:ascii="Segoe UI" w:hAnsi="Segoe UI" w:cs="Segoe UI"/>
              </w:rPr>
              <w:t xml:space="preserve"> </w:t>
            </w:r>
          </w:p>
        </w:tc>
      </w:tr>
      <w:tr w:rsidR="002B66E1" w:rsidRPr="007620D4" w14:paraId="12103A15" w14:textId="77777777" w:rsidTr="00EB463A">
        <w:tc>
          <w:tcPr>
            <w:tcW w:w="13230" w:type="dxa"/>
          </w:tcPr>
          <w:p w14:paraId="08C8A44D" w14:textId="77777777" w:rsidR="004C09EF" w:rsidRPr="004C09EF" w:rsidRDefault="004C09EF" w:rsidP="004C09EF">
            <w:pPr>
              <w:pStyle w:val="ListParagraph"/>
              <w:ind w:left="0"/>
              <w:rPr>
                <w:rFonts w:ascii="Segoe UI" w:hAnsi="Segoe UI" w:cs="Segoe UI"/>
                <w:b/>
                <w:bCs/>
                <w:i/>
                <w:iCs/>
                <w:color w:val="398A9E"/>
                <w:sz w:val="18"/>
                <w:szCs w:val="18"/>
              </w:rPr>
            </w:pPr>
            <w:r w:rsidRPr="004C09EF">
              <w:rPr>
                <w:rFonts w:ascii="Segoe UI" w:hAnsi="Segoe UI" w:cs="Segoe UI"/>
                <w:b/>
                <w:bCs/>
                <w:i/>
                <w:iCs/>
                <w:color w:val="398A9E"/>
                <w:sz w:val="18"/>
                <w:szCs w:val="18"/>
              </w:rPr>
              <w:t>How do you know? What Evidence do you have? What is the Impact?</w:t>
            </w:r>
          </w:p>
          <w:p w14:paraId="60E24930" w14:textId="77777777" w:rsidR="002B66E1" w:rsidRDefault="002B66E1" w:rsidP="00EB463A">
            <w:pPr>
              <w:pStyle w:val="ListParagraph"/>
              <w:ind w:left="0"/>
              <w:rPr>
                <w:rFonts w:ascii="Segoe UI" w:hAnsi="Segoe UI" w:cs="Segoe UI"/>
              </w:rPr>
            </w:pPr>
          </w:p>
          <w:p w14:paraId="7188396F" w14:textId="75A89ED5" w:rsidR="00C6100D" w:rsidRPr="007620D4" w:rsidRDefault="00C6100D" w:rsidP="00EB463A">
            <w:pPr>
              <w:pStyle w:val="ListParagraph"/>
              <w:ind w:left="0"/>
              <w:rPr>
                <w:rFonts w:ascii="Segoe UI" w:hAnsi="Segoe UI" w:cs="Segoe UI"/>
              </w:rPr>
            </w:pPr>
          </w:p>
        </w:tc>
      </w:tr>
      <w:tr w:rsidR="002B66E1" w:rsidRPr="007620D4" w14:paraId="28F1154E" w14:textId="77777777" w:rsidTr="00EB463A">
        <w:tc>
          <w:tcPr>
            <w:tcW w:w="13230" w:type="dxa"/>
          </w:tcPr>
          <w:p w14:paraId="1390FAB1" w14:textId="77777777" w:rsidR="002B66E1" w:rsidRPr="00C92B75" w:rsidRDefault="002B66E1" w:rsidP="00EB463A">
            <w:pPr>
              <w:pStyle w:val="ListParagraph"/>
              <w:ind w:left="0"/>
              <w:rPr>
                <w:rFonts w:ascii="Segoe UI" w:hAnsi="Segoe UI" w:cs="Segoe UI"/>
                <w:b/>
                <w:bCs/>
              </w:rPr>
            </w:pPr>
            <w:r w:rsidRPr="00C92B75">
              <w:rPr>
                <w:rFonts w:ascii="Segoe UI" w:hAnsi="Segoe UI" w:cs="Segoe UI"/>
                <w:b/>
                <w:bCs/>
              </w:rPr>
              <w:t>Question 4</w:t>
            </w:r>
          </w:p>
          <w:p w14:paraId="3BEE2195" w14:textId="7C9A11A3" w:rsidR="002B66E1" w:rsidRPr="00C92B75" w:rsidRDefault="00C92B75" w:rsidP="00EB463A">
            <w:pPr>
              <w:rPr>
                <w:rFonts w:ascii="Segoe UI" w:hAnsi="Segoe UI" w:cs="Segoe UI"/>
                <w:color w:val="767171" w:themeColor="background2" w:themeShade="80"/>
              </w:rPr>
            </w:pPr>
            <w:r>
              <w:rPr>
                <w:rFonts w:ascii="Segoe UI" w:hAnsi="Segoe UI" w:cs="Segoe UI"/>
              </w:rPr>
              <w:t>Can you t</w:t>
            </w:r>
            <w:r w:rsidR="002B66E1" w:rsidRPr="007620D4">
              <w:rPr>
                <w:rFonts w:ascii="Segoe UI" w:hAnsi="Segoe UI" w:cs="Segoe UI"/>
              </w:rPr>
              <w:t xml:space="preserve">ell me about two </w:t>
            </w:r>
            <w:r>
              <w:rPr>
                <w:rFonts w:ascii="Segoe UI" w:hAnsi="Segoe UI" w:cs="Segoe UI"/>
              </w:rPr>
              <w:t>activities / sports</w:t>
            </w:r>
            <w:r w:rsidR="002B66E1" w:rsidRPr="007620D4">
              <w:rPr>
                <w:rFonts w:ascii="Segoe UI" w:hAnsi="Segoe UI" w:cs="Segoe UI"/>
              </w:rPr>
              <w:t xml:space="preserve"> you have </w:t>
            </w:r>
            <w:r>
              <w:rPr>
                <w:rFonts w:ascii="Segoe UI" w:hAnsi="Segoe UI" w:cs="Segoe UI"/>
              </w:rPr>
              <w:t>learned about</w:t>
            </w:r>
            <w:r w:rsidR="002B66E1" w:rsidRPr="007620D4">
              <w:rPr>
                <w:rFonts w:ascii="Segoe UI" w:hAnsi="Segoe UI" w:cs="Segoe UI"/>
              </w:rPr>
              <w:t xml:space="preserve"> and how they link? </w:t>
            </w:r>
            <w:r>
              <w:rPr>
                <w:rFonts w:ascii="Segoe UI" w:hAnsi="Segoe UI" w:cs="Segoe UI"/>
              </w:rPr>
              <w:t xml:space="preserve">Are there any common approaches, skills, tactics, principles? </w:t>
            </w:r>
            <w:r w:rsidRPr="00C92B75">
              <w:rPr>
                <w:rFonts w:ascii="Segoe UI" w:hAnsi="Segoe UI" w:cs="Segoe UI"/>
                <w:i/>
                <w:iCs/>
              </w:rPr>
              <w:t>(PE Leader should adapt the language of this question to suit prior learning, activity shown and pupils age / stage)</w:t>
            </w:r>
            <w:r>
              <w:rPr>
                <w:rFonts w:ascii="Segoe UI" w:hAnsi="Segoe UI" w:cs="Segoe UI"/>
                <w:i/>
                <w:iCs/>
              </w:rPr>
              <w:t xml:space="preserve"> </w:t>
            </w:r>
            <w:r w:rsidRPr="00C92B75">
              <w:rPr>
                <w:rFonts w:ascii="Segoe UI" w:hAnsi="Segoe UI" w:cs="Segoe UI"/>
                <w:color w:val="767171" w:themeColor="background2" w:themeShade="80"/>
              </w:rPr>
              <w:t>[Attacking skills / principles across Football and Netball, Balance in Gym and Dance, Warming-up in PE lessons]</w:t>
            </w:r>
          </w:p>
          <w:p w14:paraId="398B1D55" w14:textId="77777777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</w:rPr>
            </w:pPr>
          </w:p>
        </w:tc>
      </w:tr>
      <w:tr w:rsidR="002B66E1" w:rsidRPr="007620D4" w14:paraId="7D400B6F" w14:textId="77777777" w:rsidTr="00EB463A">
        <w:tc>
          <w:tcPr>
            <w:tcW w:w="13230" w:type="dxa"/>
          </w:tcPr>
          <w:p w14:paraId="1453CF6E" w14:textId="77777777" w:rsidR="004C09EF" w:rsidRPr="004C09EF" w:rsidRDefault="004C09EF" w:rsidP="004C09EF">
            <w:pPr>
              <w:pStyle w:val="ListParagraph"/>
              <w:ind w:left="0"/>
              <w:rPr>
                <w:rFonts w:ascii="Segoe UI" w:hAnsi="Segoe UI" w:cs="Segoe UI"/>
                <w:b/>
                <w:bCs/>
                <w:i/>
                <w:iCs/>
                <w:color w:val="398A9E"/>
                <w:sz w:val="18"/>
                <w:szCs w:val="18"/>
              </w:rPr>
            </w:pPr>
            <w:r w:rsidRPr="004C09EF">
              <w:rPr>
                <w:rFonts w:ascii="Segoe UI" w:hAnsi="Segoe UI" w:cs="Segoe UI"/>
                <w:b/>
                <w:bCs/>
                <w:i/>
                <w:iCs/>
                <w:color w:val="398A9E"/>
                <w:sz w:val="18"/>
                <w:szCs w:val="18"/>
              </w:rPr>
              <w:lastRenderedPageBreak/>
              <w:t>How do you know? What Evidence do you have? What is the Impact?</w:t>
            </w:r>
          </w:p>
          <w:p w14:paraId="43CB197E" w14:textId="77777777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</w:rPr>
            </w:pPr>
          </w:p>
          <w:p w14:paraId="4F6B1E5A" w14:textId="77777777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</w:rPr>
            </w:pPr>
          </w:p>
          <w:p w14:paraId="34FA313F" w14:textId="77777777" w:rsidR="002B66E1" w:rsidRPr="007620D4" w:rsidRDefault="002B66E1" w:rsidP="00EB463A">
            <w:pPr>
              <w:pStyle w:val="ListParagraph"/>
              <w:ind w:left="0"/>
              <w:rPr>
                <w:rFonts w:ascii="Segoe UI" w:hAnsi="Segoe UI" w:cs="Segoe UI"/>
              </w:rPr>
            </w:pPr>
          </w:p>
        </w:tc>
      </w:tr>
    </w:tbl>
    <w:p w14:paraId="2F55A9FF" w14:textId="5B3D4A7E" w:rsidR="002B66E1" w:rsidRPr="007620D4" w:rsidRDefault="004C09EF" w:rsidP="002B66E1">
      <w:pPr>
        <w:pStyle w:val="Heading1"/>
        <w:jc w:val="center"/>
        <w:rPr>
          <w:rFonts w:ascii="Segoe UI" w:hAnsi="Segoe UI" w:cs="Segoe UI"/>
          <w:b/>
          <w:bCs/>
          <w:color w:val="auto"/>
          <w:sz w:val="24"/>
          <w:szCs w:val="24"/>
        </w:rPr>
      </w:pPr>
      <w:r>
        <w:rPr>
          <w:rFonts w:ascii="Segoe UI" w:hAnsi="Segoe UI" w:cs="Segoe UI"/>
          <w:b/>
          <w:bCs/>
          <w:color w:val="auto"/>
          <w:sz w:val="24"/>
          <w:szCs w:val="24"/>
        </w:rPr>
        <w:t xml:space="preserve">Support guidance - </w:t>
      </w:r>
      <w:r w:rsidR="002B66E1" w:rsidRPr="007620D4">
        <w:rPr>
          <w:rFonts w:ascii="Segoe UI" w:hAnsi="Segoe UI" w:cs="Segoe UI"/>
          <w:b/>
          <w:bCs/>
          <w:color w:val="auto"/>
          <w:sz w:val="24"/>
          <w:szCs w:val="24"/>
        </w:rPr>
        <w:t>Us</w:t>
      </w:r>
      <w:r w:rsidR="00C92B75">
        <w:rPr>
          <w:rFonts w:ascii="Segoe UI" w:hAnsi="Segoe UI" w:cs="Segoe UI"/>
          <w:b/>
          <w:bCs/>
          <w:color w:val="auto"/>
          <w:sz w:val="24"/>
          <w:szCs w:val="24"/>
        </w:rPr>
        <w:t>ing appropriate</w:t>
      </w:r>
      <w:r w:rsidR="002B66E1" w:rsidRPr="007620D4">
        <w:rPr>
          <w:rFonts w:ascii="Segoe UI" w:hAnsi="Segoe UI" w:cs="Segoe UI"/>
          <w:b/>
          <w:bCs/>
          <w:color w:val="auto"/>
          <w:sz w:val="24"/>
          <w:szCs w:val="24"/>
        </w:rPr>
        <w:t xml:space="preserve"> </w:t>
      </w:r>
      <w:r w:rsidR="00C92B75">
        <w:rPr>
          <w:rFonts w:ascii="Segoe UI" w:hAnsi="Segoe UI" w:cs="Segoe UI"/>
          <w:b/>
          <w:bCs/>
          <w:color w:val="auto"/>
          <w:sz w:val="24"/>
          <w:szCs w:val="24"/>
        </w:rPr>
        <w:t>e</w:t>
      </w:r>
      <w:r w:rsidR="002B66E1" w:rsidRPr="007620D4">
        <w:rPr>
          <w:rFonts w:ascii="Segoe UI" w:hAnsi="Segoe UI" w:cs="Segoe UI"/>
          <w:b/>
          <w:bCs/>
          <w:color w:val="auto"/>
          <w:sz w:val="24"/>
          <w:szCs w:val="24"/>
        </w:rPr>
        <w:t xml:space="preserve">valuative </w:t>
      </w:r>
      <w:r w:rsidR="00C92B75">
        <w:rPr>
          <w:rFonts w:ascii="Segoe UI" w:hAnsi="Segoe UI" w:cs="Segoe UI"/>
          <w:b/>
          <w:bCs/>
          <w:color w:val="auto"/>
          <w:sz w:val="24"/>
          <w:szCs w:val="24"/>
        </w:rPr>
        <w:t>l</w:t>
      </w:r>
      <w:r w:rsidR="002B66E1" w:rsidRPr="007620D4">
        <w:rPr>
          <w:rFonts w:ascii="Segoe UI" w:hAnsi="Segoe UI" w:cs="Segoe UI"/>
          <w:b/>
          <w:bCs/>
          <w:color w:val="auto"/>
          <w:sz w:val="24"/>
          <w:szCs w:val="24"/>
        </w:rPr>
        <w:t xml:space="preserve">anguage to </w:t>
      </w:r>
      <w:r w:rsidR="00C92B75">
        <w:rPr>
          <w:rFonts w:ascii="Segoe UI" w:hAnsi="Segoe UI" w:cs="Segoe UI"/>
          <w:b/>
          <w:bCs/>
          <w:color w:val="auto"/>
          <w:sz w:val="24"/>
          <w:szCs w:val="24"/>
        </w:rPr>
        <w:t>e</w:t>
      </w:r>
      <w:r w:rsidR="002B66E1" w:rsidRPr="007620D4">
        <w:rPr>
          <w:rFonts w:ascii="Segoe UI" w:hAnsi="Segoe UI" w:cs="Segoe UI"/>
          <w:b/>
          <w:bCs/>
          <w:color w:val="auto"/>
          <w:sz w:val="24"/>
          <w:szCs w:val="24"/>
        </w:rPr>
        <w:t xml:space="preserve">valuate Impact </w:t>
      </w:r>
    </w:p>
    <w:p w14:paraId="046760B9" w14:textId="77777777" w:rsidR="002B66E1" w:rsidRPr="007620D4" w:rsidRDefault="002B66E1" w:rsidP="002B66E1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2B66E1" w:rsidRPr="007620D4" w14:paraId="67AEE9DD" w14:textId="77777777" w:rsidTr="00C92B75">
        <w:tc>
          <w:tcPr>
            <w:tcW w:w="3487" w:type="dxa"/>
            <w:shd w:val="clear" w:color="auto" w:fill="398A9E"/>
          </w:tcPr>
          <w:p w14:paraId="19619D37" w14:textId="77777777" w:rsidR="00C92B75" w:rsidRPr="00C92B75" w:rsidRDefault="00C92B75" w:rsidP="00EB463A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</w:p>
          <w:p w14:paraId="0CF65ED2" w14:textId="0EC79311" w:rsidR="002B66E1" w:rsidRPr="00C92B75" w:rsidRDefault="002B66E1" w:rsidP="00EB463A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C92B75">
              <w:rPr>
                <w:rFonts w:ascii="Segoe UI" w:hAnsi="Segoe UI" w:cs="Segoe UI"/>
                <w:b/>
                <w:bCs/>
                <w:color w:val="FFFFFF" w:themeColor="background1"/>
              </w:rPr>
              <w:t>Good Examples</w:t>
            </w:r>
          </w:p>
        </w:tc>
        <w:tc>
          <w:tcPr>
            <w:tcW w:w="3487" w:type="dxa"/>
            <w:shd w:val="clear" w:color="auto" w:fill="398A9E"/>
          </w:tcPr>
          <w:p w14:paraId="2E7A92C6" w14:textId="77777777" w:rsidR="00C92B75" w:rsidRPr="00C92B75" w:rsidRDefault="00C92B75" w:rsidP="00EB463A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</w:p>
          <w:p w14:paraId="62A047F3" w14:textId="50D8F6A2" w:rsidR="002B66E1" w:rsidRPr="00C92B75" w:rsidRDefault="002B66E1" w:rsidP="00EB463A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C92B75">
              <w:rPr>
                <w:rFonts w:ascii="Segoe UI" w:hAnsi="Segoe UI" w:cs="Segoe UI"/>
                <w:b/>
                <w:bCs/>
                <w:color w:val="FFFFFF" w:themeColor="background1"/>
              </w:rPr>
              <w:t>Cause and Effect Links</w:t>
            </w:r>
          </w:p>
        </w:tc>
        <w:tc>
          <w:tcPr>
            <w:tcW w:w="3487" w:type="dxa"/>
            <w:shd w:val="clear" w:color="auto" w:fill="398A9E"/>
          </w:tcPr>
          <w:p w14:paraId="30508D8C" w14:textId="77777777" w:rsidR="00C92B75" w:rsidRPr="00C92B75" w:rsidRDefault="00C92B75" w:rsidP="00C92B75">
            <w:pPr>
              <w:rPr>
                <w:rFonts w:ascii="Segoe UI" w:hAnsi="Segoe UI" w:cs="Segoe UI"/>
                <w:b/>
                <w:bCs/>
                <w:color w:val="FFFFFF" w:themeColor="background1"/>
              </w:rPr>
            </w:pPr>
          </w:p>
          <w:p w14:paraId="39F50ED1" w14:textId="1D52F367" w:rsidR="002B66E1" w:rsidRPr="00C92B75" w:rsidRDefault="002B66E1" w:rsidP="00C92B75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C92B75">
              <w:rPr>
                <w:rFonts w:ascii="Segoe UI" w:hAnsi="Segoe UI" w:cs="Segoe UI"/>
                <w:b/>
                <w:bCs/>
                <w:color w:val="FFFFFF" w:themeColor="background1"/>
              </w:rPr>
              <w:t>Progress language</w:t>
            </w:r>
          </w:p>
        </w:tc>
        <w:tc>
          <w:tcPr>
            <w:tcW w:w="3487" w:type="dxa"/>
            <w:shd w:val="clear" w:color="auto" w:fill="398A9E"/>
          </w:tcPr>
          <w:p w14:paraId="09464417" w14:textId="77777777" w:rsidR="002B66E1" w:rsidRPr="00C92B75" w:rsidRDefault="002B66E1" w:rsidP="00EB463A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C92B75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Proportional Words to Support the Evaluation of Progress </w:t>
            </w:r>
          </w:p>
        </w:tc>
      </w:tr>
      <w:tr w:rsidR="002B66E1" w:rsidRPr="007620D4" w14:paraId="14A4FD04" w14:textId="77777777" w:rsidTr="00EB463A">
        <w:tc>
          <w:tcPr>
            <w:tcW w:w="3487" w:type="dxa"/>
          </w:tcPr>
          <w:p w14:paraId="3C4EB660" w14:textId="77777777" w:rsidR="002B66E1" w:rsidRPr="007620D4" w:rsidRDefault="002B66E1" w:rsidP="00EB463A">
            <w:pPr>
              <w:rPr>
                <w:rFonts w:ascii="Segoe UI" w:hAnsi="Segoe UI" w:cs="Segoe UI"/>
              </w:rPr>
            </w:pPr>
          </w:p>
          <w:p w14:paraId="32B75AB7" w14:textId="77777777" w:rsidR="002B66E1" w:rsidRPr="007620D4" w:rsidRDefault="002B66E1" w:rsidP="002B66E1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7620D4">
              <w:rPr>
                <w:rFonts w:ascii="Segoe UI" w:hAnsi="Segoe UI" w:cs="Segoe UI"/>
              </w:rPr>
              <w:t>Because of, … This meant that</w:t>
            </w:r>
          </w:p>
          <w:p w14:paraId="3F1FF027" w14:textId="77777777" w:rsidR="002B66E1" w:rsidRPr="007620D4" w:rsidRDefault="002B66E1" w:rsidP="002B66E1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7620D4">
              <w:rPr>
                <w:rFonts w:ascii="Segoe UI" w:hAnsi="Segoe UI" w:cs="Segoe UI"/>
              </w:rPr>
              <w:t xml:space="preserve">Data indicates that…. Because </w:t>
            </w:r>
          </w:p>
          <w:p w14:paraId="474CE18F" w14:textId="77777777" w:rsidR="002B66E1" w:rsidRPr="007620D4" w:rsidRDefault="002B66E1" w:rsidP="002B66E1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7620D4">
              <w:rPr>
                <w:rFonts w:ascii="Segoe UI" w:hAnsi="Segoe UI" w:cs="Segoe UI"/>
              </w:rPr>
              <w:t xml:space="preserve">The progress of… compared with national shows… </w:t>
            </w:r>
          </w:p>
          <w:p w14:paraId="6B75F92C" w14:textId="77777777" w:rsidR="002B66E1" w:rsidRPr="007620D4" w:rsidRDefault="002B66E1" w:rsidP="002B66E1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7620D4">
              <w:rPr>
                <w:rFonts w:ascii="Segoe UI" w:hAnsi="Segoe UI" w:cs="Segoe UI"/>
              </w:rPr>
              <w:t xml:space="preserve">The impact was … as a result of </w:t>
            </w:r>
          </w:p>
          <w:p w14:paraId="27E4FF1A" w14:textId="77777777" w:rsidR="002B66E1" w:rsidRPr="007620D4" w:rsidRDefault="002B66E1" w:rsidP="002B66E1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7620D4">
              <w:rPr>
                <w:rFonts w:ascii="Segoe UI" w:hAnsi="Segoe UI" w:cs="Segoe UI"/>
              </w:rPr>
              <w:t>Evidence from… showed us that</w:t>
            </w:r>
          </w:p>
        </w:tc>
        <w:tc>
          <w:tcPr>
            <w:tcW w:w="3487" w:type="dxa"/>
          </w:tcPr>
          <w:p w14:paraId="171B5480" w14:textId="77777777" w:rsidR="002B66E1" w:rsidRPr="007620D4" w:rsidRDefault="002B66E1" w:rsidP="00EB463A">
            <w:pPr>
              <w:rPr>
                <w:rFonts w:ascii="Segoe UI" w:hAnsi="Segoe UI" w:cs="Segoe UI"/>
              </w:rPr>
            </w:pPr>
          </w:p>
          <w:p w14:paraId="0E8573FE" w14:textId="77777777" w:rsidR="002B66E1" w:rsidRPr="007620D4" w:rsidRDefault="002B66E1" w:rsidP="002B66E1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7620D4">
              <w:rPr>
                <w:rFonts w:ascii="Segoe UI" w:hAnsi="Segoe UI" w:cs="Segoe UI"/>
              </w:rPr>
              <w:t>And so</w:t>
            </w:r>
          </w:p>
          <w:p w14:paraId="30BF814F" w14:textId="77777777" w:rsidR="002B66E1" w:rsidRPr="007620D4" w:rsidRDefault="002B66E1" w:rsidP="002B66E1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7620D4">
              <w:rPr>
                <w:rFonts w:ascii="Segoe UI" w:hAnsi="Segoe UI" w:cs="Segoe UI"/>
              </w:rPr>
              <w:t>And makes</w:t>
            </w:r>
          </w:p>
          <w:p w14:paraId="3DD089B8" w14:textId="77777777" w:rsidR="002B66E1" w:rsidRPr="007620D4" w:rsidRDefault="002B66E1" w:rsidP="002B66E1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7620D4">
              <w:rPr>
                <w:rFonts w:ascii="Segoe UI" w:hAnsi="Segoe UI" w:cs="Segoe UI"/>
              </w:rPr>
              <w:t>As a result,</w:t>
            </w:r>
          </w:p>
          <w:p w14:paraId="04401F67" w14:textId="77777777" w:rsidR="002B66E1" w:rsidRPr="007620D4" w:rsidRDefault="002B66E1" w:rsidP="002B66E1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7620D4">
              <w:rPr>
                <w:rFonts w:ascii="Segoe UI" w:hAnsi="Segoe UI" w:cs="Segoe UI"/>
              </w:rPr>
              <w:t>Consequently</w:t>
            </w:r>
          </w:p>
          <w:p w14:paraId="2B0177CE" w14:textId="77777777" w:rsidR="002B66E1" w:rsidRPr="007620D4" w:rsidRDefault="002B66E1" w:rsidP="002B66E1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7620D4">
              <w:rPr>
                <w:rFonts w:ascii="Segoe UI" w:hAnsi="Segoe UI" w:cs="Segoe UI"/>
              </w:rPr>
              <w:t>Enhancing</w:t>
            </w:r>
          </w:p>
          <w:p w14:paraId="725DD4F4" w14:textId="77777777" w:rsidR="002B66E1" w:rsidRPr="007620D4" w:rsidRDefault="002B66E1" w:rsidP="002B66E1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7620D4">
              <w:rPr>
                <w:rFonts w:ascii="Segoe UI" w:hAnsi="Segoe UI" w:cs="Segoe UI"/>
              </w:rPr>
              <w:t>Which supports</w:t>
            </w:r>
          </w:p>
          <w:p w14:paraId="14BF7A8C" w14:textId="77777777" w:rsidR="002B66E1" w:rsidRPr="007620D4" w:rsidRDefault="002B66E1" w:rsidP="002B66E1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7620D4">
              <w:rPr>
                <w:rFonts w:ascii="Segoe UI" w:hAnsi="Segoe UI" w:cs="Segoe UI"/>
              </w:rPr>
              <w:t>… this enables</w:t>
            </w:r>
          </w:p>
          <w:p w14:paraId="10CD018A" w14:textId="77777777" w:rsidR="002B66E1" w:rsidRPr="007620D4" w:rsidRDefault="002B66E1" w:rsidP="002B66E1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7620D4">
              <w:rPr>
                <w:rFonts w:ascii="Segoe UI" w:hAnsi="Segoe UI" w:cs="Segoe UI"/>
              </w:rPr>
              <w:t>This helps</w:t>
            </w:r>
          </w:p>
          <w:p w14:paraId="23C0B2D9" w14:textId="77777777" w:rsidR="002B66E1" w:rsidRPr="007620D4" w:rsidRDefault="002B66E1" w:rsidP="002B66E1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7620D4">
              <w:rPr>
                <w:rFonts w:ascii="Segoe UI" w:hAnsi="Segoe UI" w:cs="Segoe UI"/>
              </w:rPr>
              <w:t>… this leads to</w:t>
            </w:r>
          </w:p>
          <w:p w14:paraId="3299ECA6" w14:textId="77777777" w:rsidR="002B66E1" w:rsidRPr="007620D4" w:rsidRDefault="002B66E1" w:rsidP="002B66E1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7620D4">
              <w:rPr>
                <w:rFonts w:ascii="Segoe UI" w:hAnsi="Segoe UI" w:cs="Segoe UI"/>
              </w:rPr>
              <w:t>Thereby</w:t>
            </w:r>
          </w:p>
          <w:p w14:paraId="56187086" w14:textId="77777777" w:rsidR="002B66E1" w:rsidRPr="007620D4" w:rsidRDefault="002B66E1" w:rsidP="002B66E1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7620D4">
              <w:rPr>
                <w:rFonts w:ascii="Segoe UI" w:hAnsi="Segoe UI" w:cs="Segoe UI"/>
              </w:rPr>
              <w:t xml:space="preserve">… thus maximising </w:t>
            </w:r>
          </w:p>
        </w:tc>
        <w:tc>
          <w:tcPr>
            <w:tcW w:w="3487" w:type="dxa"/>
          </w:tcPr>
          <w:p w14:paraId="02A1A4D1" w14:textId="77777777" w:rsidR="002B66E1" w:rsidRPr="007620D4" w:rsidRDefault="002B66E1" w:rsidP="00EB463A">
            <w:pPr>
              <w:rPr>
                <w:rFonts w:ascii="Segoe UI" w:hAnsi="Segoe UI" w:cs="Segoe UI"/>
              </w:rPr>
            </w:pPr>
          </w:p>
          <w:p w14:paraId="0E3C9B21" w14:textId="77777777" w:rsidR="002B66E1" w:rsidRPr="007620D4" w:rsidRDefault="002B66E1" w:rsidP="002B66E1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7620D4">
              <w:rPr>
                <w:rFonts w:ascii="Segoe UI" w:hAnsi="Segoe UI" w:cs="Segoe UI"/>
              </w:rPr>
              <w:t>Apply skills</w:t>
            </w:r>
          </w:p>
          <w:p w14:paraId="4617F31E" w14:textId="77777777" w:rsidR="002B66E1" w:rsidRPr="007620D4" w:rsidRDefault="002B66E1" w:rsidP="002B66E1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7620D4">
              <w:rPr>
                <w:rFonts w:ascii="Segoe UI" w:hAnsi="Segoe UI" w:cs="Segoe UI"/>
              </w:rPr>
              <w:t>Develop</w:t>
            </w:r>
          </w:p>
          <w:p w14:paraId="1FD6A43C" w14:textId="77777777" w:rsidR="002B66E1" w:rsidRPr="007620D4" w:rsidRDefault="002B66E1" w:rsidP="002B66E1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7620D4">
              <w:rPr>
                <w:rFonts w:ascii="Segoe UI" w:hAnsi="Segoe UI" w:cs="Segoe UI"/>
              </w:rPr>
              <w:t>Extend</w:t>
            </w:r>
          </w:p>
          <w:p w14:paraId="08675F93" w14:textId="77777777" w:rsidR="002B66E1" w:rsidRPr="007620D4" w:rsidRDefault="002B66E1" w:rsidP="002B66E1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7620D4">
              <w:rPr>
                <w:rFonts w:ascii="Segoe UI" w:hAnsi="Segoe UI" w:cs="Segoe UI"/>
              </w:rPr>
              <w:t>Deepen</w:t>
            </w:r>
          </w:p>
          <w:p w14:paraId="00CA52B6" w14:textId="77777777" w:rsidR="002B66E1" w:rsidRPr="007620D4" w:rsidRDefault="002B66E1" w:rsidP="002B66E1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7620D4">
              <w:rPr>
                <w:rFonts w:ascii="Segoe UI" w:hAnsi="Segoe UI" w:cs="Segoe UI"/>
              </w:rPr>
              <w:t>Embed</w:t>
            </w:r>
          </w:p>
          <w:p w14:paraId="6CD3CE75" w14:textId="77777777" w:rsidR="002B66E1" w:rsidRPr="007620D4" w:rsidRDefault="002B66E1" w:rsidP="002B66E1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7620D4">
              <w:rPr>
                <w:rFonts w:ascii="Segoe UI" w:hAnsi="Segoe UI" w:cs="Segoe UI"/>
              </w:rPr>
              <w:t>Improve</w:t>
            </w:r>
          </w:p>
          <w:p w14:paraId="14A43D24" w14:textId="77777777" w:rsidR="002B66E1" w:rsidRPr="007620D4" w:rsidRDefault="002B66E1" w:rsidP="002B66E1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7620D4">
              <w:rPr>
                <w:rFonts w:ascii="Segoe UI" w:hAnsi="Segoe UI" w:cs="Segoe UI"/>
              </w:rPr>
              <w:t xml:space="preserve">Advance understanding </w:t>
            </w:r>
          </w:p>
        </w:tc>
        <w:tc>
          <w:tcPr>
            <w:tcW w:w="3487" w:type="dxa"/>
          </w:tcPr>
          <w:p w14:paraId="7BCA5CF9" w14:textId="77777777" w:rsidR="002B66E1" w:rsidRPr="007620D4" w:rsidRDefault="002B66E1" w:rsidP="00EB463A">
            <w:pPr>
              <w:rPr>
                <w:rFonts w:ascii="Segoe UI" w:hAnsi="Segoe UI" w:cs="Segoe UI"/>
              </w:rPr>
            </w:pPr>
          </w:p>
          <w:p w14:paraId="1D5DC6ED" w14:textId="12506B18" w:rsidR="002B66E1" w:rsidRPr="007620D4" w:rsidRDefault="002B66E1" w:rsidP="002B66E1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7620D4">
              <w:rPr>
                <w:rFonts w:ascii="Segoe UI" w:hAnsi="Segoe UI" w:cs="Segoe UI"/>
              </w:rPr>
              <w:t>Vast/overwhelming majority (97-99%)</w:t>
            </w:r>
          </w:p>
          <w:p w14:paraId="31A53F5A" w14:textId="77777777" w:rsidR="002B66E1" w:rsidRPr="007620D4" w:rsidRDefault="002B66E1" w:rsidP="002B66E1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7620D4">
              <w:rPr>
                <w:rFonts w:ascii="Segoe UI" w:hAnsi="Segoe UI" w:cs="Segoe UI"/>
              </w:rPr>
              <w:t xml:space="preserve">Most/very large majority (80%) </w:t>
            </w:r>
          </w:p>
          <w:p w14:paraId="2B7C1D96" w14:textId="77777777" w:rsidR="002B66E1" w:rsidRPr="007620D4" w:rsidRDefault="002B66E1" w:rsidP="002B66E1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7620D4">
              <w:rPr>
                <w:rFonts w:ascii="Segoe UI" w:hAnsi="Segoe UI" w:cs="Segoe UI"/>
              </w:rPr>
              <w:t xml:space="preserve">Large majority (65-79%) </w:t>
            </w:r>
          </w:p>
          <w:p w14:paraId="5387DEAE" w14:textId="77777777" w:rsidR="002B66E1" w:rsidRPr="007620D4" w:rsidRDefault="002B66E1" w:rsidP="002B66E1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7620D4">
              <w:rPr>
                <w:rFonts w:ascii="Segoe UI" w:hAnsi="Segoe UI" w:cs="Segoe UI"/>
              </w:rPr>
              <w:t>Majority (50-64%)</w:t>
            </w:r>
          </w:p>
          <w:p w14:paraId="1E76953A" w14:textId="77777777" w:rsidR="002B66E1" w:rsidRPr="007620D4" w:rsidRDefault="002B66E1" w:rsidP="002B66E1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7620D4">
              <w:rPr>
                <w:rFonts w:ascii="Segoe UI" w:hAnsi="Segoe UI" w:cs="Segoe UI"/>
              </w:rPr>
              <w:t xml:space="preserve">Minority (35-49%) </w:t>
            </w:r>
          </w:p>
          <w:p w14:paraId="464787A5" w14:textId="77777777" w:rsidR="002B66E1" w:rsidRPr="007620D4" w:rsidRDefault="002B66E1" w:rsidP="002B66E1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7620D4">
              <w:rPr>
                <w:rFonts w:ascii="Segoe UI" w:hAnsi="Segoe UI" w:cs="Segoe UI"/>
              </w:rPr>
              <w:t>Small minority (20-34%)</w:t>
            </w:r>
          </w:p>
          <w:p w14:paraId="412B99E9" w14:textId="77777777" w:rsidR="002B66E1" w:rsidRPr="007620D4" w:rsidRDefault="002B66E1" w:rsidP="002B66E1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7620D4">
              <w:rPr>
                <w:rFonts w:ascii="Segoe UI" w:hAnsi="Segoe UI" w:cs="Segoe UI"/>
              </w:rPr>
              <w:t xml:space="preserve">Very small minority (4-20%) </w:t>
            </w:r>
          </w:p>
          <w:p w14:paraId="5B6DEEB2" w14:textId="77777777" w:rsidR="002B66E1" w:rsidRDefault="002B66E1" w:rsidP="002B66E1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7620D4">
              <w:rPr>
                <w:rFonts w:ascii="Segoe UI" w:hAnsi="Segoe UI" w:cs="Segoe UI"/>
              </w:rPr>
              <w:t>Almost none (0-3%)</w:t>
            </w:r>
          </w:p>
          <w:p w14:paraId="40BC58BC" w14:textId="6F66F265" w:rsidR="00C6100D" w:rsidRPr="00C6100D" w:rsidRDefault="00C6100D" w:rsidP="00C6100D">
            <w:pPr>
              <w:ind w:left="360"/>
              <w:rPr>
                <w:rFonts w:ascii="Segoe UI" w:hAnsi="Segoe UI" w:cs="Segoe UI"/>
              </w:rPr>
            </w:pPr>
          </w:p>
        </w:tc>
      </w:tr>
    </w:tbl>
    <w:p w14:paraId="188B3854" w14:textId="77777777" w:rsidR="002B66E1" w:rsidRPr="007620D4" w:rsidRDefault="002B66E1" w:rsidP="002B66E1">
      <w:pPr>
        <w:rPr>
          <w:rFonts w:ascii="Segoe UI" w:hAnsi="Segoe UI" w:cs="Segoe UI"/>
          <w:b/>
          <w:bCs/>
          <w:sz w:val="24"/>
          <w:szCs w:val="24"/>
        </w:rPr>
      </w:pPr>
    </w:p>
    <w:p w14:paraId="2FFCB8FF" w14:textId="6B61CAA1" w:rsidR="002B66E1" w:rsidRDefault="002B66E1" w:rsidP="002B66E1">
      <w:pPr>
        <w:rPr>
          <w:rFonts w:ascii="Segoe UI" w:hAnsi="Segoe UI" w:cs="Segoe UI"/>
          <w:b/>
          <w:bCs/>
          <w:sz w:val="24"/>
          <w:szCs w:val="24"/>
        </w:rPr>
      </w:pPr>
    </w:p>
    <w:p w14:paraId="21A77E0C" w14:textId="77777777" w:rsidR="00EA52E3" w:rsidRDefault="00EA52E3" w:rsidP="002B66E1">
      <w:pPr>
        <w:rPr>
          <w:rFonts w:ascii="Segoe UI" w:hAnsi="Segoe UI" w:cs="Segoe UI"/>
          <w:b/>
          <w:bCs/>
          <w:sz w:val="24"/>
          <w:szCs w:val="24"/>
        </w:rPr>
      </w:pPr>
    </w:p>
    <w:p w14:paraId="7E506112" w14:textId="6CA8F91B" w:rsidR="004C09EF" w:rsidRDefault="004C09EF" w:rsidP="002B66E1">
      <w:pPr>
        <w:rPr>
          <w:rFonts w:ascii="Segoe UI" w:hAnsi="Segoe UI" w:cs="Segoe U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B66E1" w:rsidRPr="007620D4" w14:paraId="4FE50821" w14:textId="77777777" w:rsidTr="00C6100D">
        <w:tc>
          <w:tcPr>
            <w:tcW w:w="13948" w:type="dxa"/>
          </w:tcPr>
          <w:p w14:paraId="0D51D73F" w14:textId="65D6CC03" w:rsidR="002B66E1" w:rsidRPr="004C09EF" w:rsidRDefault="002B66E1" w:rsidP="00EB463A">
            <w:pPr>
              <w:rPr>
                <w:rFonts w:ascii="Segoe UI" w:hAnsi="Segoe UI" w:cs="Segoe UI"/>
                <w:b/>
                <w:bCs/>
              </w:rPr>
            </w:pPr>
            <w:r w:rsidRPr="004C09EF">
              <w:rPr>
                <w:rFonts w:ascii="Segoe UI" w:hAnsi="Segoe UI" w:cs="Segoe UI"/>
                <w:b/>
                <w:bCs/>
              </w:rPr>
              <w:lastRenderedPageBreak/>
              <w:t xml:space="preserve">Curriculum leader’s summary following </w:t>
            </w:r>
            <w:r w:rsidR="00C6100D">
              <w:rPr>
                <w:rFonts w:ascii="Segoe UI" w:hAnsi="Segoe UI" w:cs="Segoe UI"/>
                <w:b/>
                <w:bCs/>
              </w:rPr>
              <w:t xml:space="preserve">round of </w:t>
            </w:r>
            <w:r w:rsidRPr="004C09EF">
              <w:rPr>
                <w:rFonts w:ascii="Segoe UI" w:hAnsi="Segoe UI" w:cs="Segoe UI"/>
                <w:b/>
                <w:bCs/>
              </w:rPr>
              <w:t>monitoring</w:t>
            </w:r>
            <w:r w:rsidR="00C6100D">
              <w:rPr>
                <w:rFonts w:ascii="Segoe UI" w:hAnsi="Segoe UI" w:cs="Segoe UI"/>
                <w:b/>
                <w:bCs/>
              </w:rPr>
              <w:t xml:space="preserve"> / individual monitoring</w:t>
            </w:r>
            <w:r w:rsidRPr="004C09EF">
              <w:rPr>
                <w:rFonts w:ascii="Segoe UI" w:hAnsi="Segoe UI" w:cs="Segoe UI"/>
                <w:b/>
                <w:bCs/>
              </w:rPr>
              <w:t xml:space="preserve"> activities</w:t>
            </w:r>
            <w:r w:rsidR="004C09EF">
              <w:rPr>
                <w:rFonts w:ascii="Segoe UI" w:hAnsi="Segoe UI" w:cs="Segoe UI"/>
                <w:b/>
                <w:bCs/>
              </w:rPr>
              <w:t>:</w:t>
            </w:r>
          </w:p>
          <w:p w14:paraId="17BB3FBD" w14:textId="77777777" w:rsidR="002B66E1" w:rsidRPr="007620D4" w:rsidRDefault="002B66E1" w:rsidP="00EB463A">
            <w:pPr>
              <w:rPr>
                <w:rFonts w:ascii="Segoe UI" w:hAnsi="Segoe UI" w:cs="Segoe UI"/>
                <w:b/>
                <w:bCs/>
              </w:rPr>
            </w:pPr>
          </w:p>
          <w:p w14:paraId="182B3886" w14:textId="77777777" w:rsidR="00C6100D" w:rsidRPr="007620D4" w:rsidRDefault="00C6100D" w:rsidP="00EB463A">
            <w:pPr>
              <w:jc w:val="center"/>
              <w:rPr>
                <w:rFonts w:ascii="Segoe UI" w:hAnsi="Segoe UI" w:cs="Segoe UI"/>
                <w:b/>
                <w:bCs/>
                <w:u w:val="single"/>
              </w:rPr>
            </w:pPr>
          </w:p>
          <w:p w14:paraId="22F4C3EE" w14:textId="77777777" w:rsidR="002B66E1" w:rsidRPr="007620D4" w:rsidRDefault="002B66E1" w:rsidP="00EB463A">
            <w:pPr>
              <w:rPr>
                <w:rFonts w:ascii="Segoe UI" w:hAnsi="Segoe UI" w:cs="Segoe UI"/>
                <w:b/>
                <w:bCs/>
                <w:u w:val="single"/>
              </w:rPr>
            </w:pPr>
          </w:p>
          <w:p w14:paraId="230D4A38" w14:textId="77777777" w:rsidR="002B66E1" w:rsidRPr="007620D4" w:rsidRDefault="002B66E1" w:rsidP="00EB463A">
            <w:pPr>
              <w:jc w:val="center"/>
              <w:rPr>
                <w:rFonts w:ascii="Segoe UI" w:hAnsi="Segoe UI" w:cs="Segoe UI"/>
                <w:b/>
                <w:bCs/>
                <w:u w:val="single"/>
              </w:rPr>
            </w:pPr>
          </w:p>
        </w:tc>
      </w:tr>
      <w:tr w:rsidR="002B66E1" w:rsidRPr="007620D4" w14:paraId="4B900AB4" w14:textId="77777777" w:rsidTr="00C6100D">
        <w:tc>
          <w:tcPr>
            <w:tcW w:w="13948" w:type="dxa"/>
          </w:tcPr>
          <w:p w14:paraId="2075C643" w14:textId="77777777" w:rsidR="002B66E1" w:rsidRPr="004C09EF" w:rsidRDefault="002B66E1" w:rsidP="00EB463A">
            <w:pPr>
              <w:pStyle w:val="NoSpacing"/>
              <w:spacing w:before="240"/>
              <w:rPr>
                <w:rFonts w:ascii="Segoe UI" w:hAnsi="Segoe UI" w:cs="Segoe UI"/>
                <w:b/>
                <w:bCs/>
              </w:rPr>
            </w:pPr>
            <w:r w:rsidRPr="004C09EF">
              <w:rPr>
                <w:rFonts w:ascii="Segoe UI" w:hAnsi="Segoe UI" w:cs="Segoe UI"/>
                <w:b/>
                <w:bCs/>
              </w:rPr>
              <w:t>Identified next steps (to transfer to action plan):</w:t>
            </w:r>
          </w:p>
          <w:p w14:paraId="6143BDDF" w14:textId="77777777" w:rsidR="002B66E1" w:rsidRPr="007620D4" w:rsidRDefault="002B66E1" w:rsidP="00EB463A">
            <w:pPr>
              <w:jc w:val="center"/>
              <w:rPr>
                <w:rFonts w:ascii="Segoe UI" w:hAnsi="Segoe UI" w:cs="Segoe UI"/>
                <w:b/>
                <w:bCs/>
                <w:u w:val="single"/>
              </w:rPr>
            </w:pPr>
          </w:p>
          <w:p w14:paraId="4F091DB4" w14:textId="77777777" w:rsidR="002B66E1" w:rsidRPr="007620D4" w:rsidRDefault="002B66E1" w:rsidP="00EB463A">
            <w:pPr>
              <w:jc w:val="center"/>
              <w:rPr>
                <w:rFonts w:ascii="Segoe UI" w:hAnsi="Segoe UI" w:cs="Segoe UI"/>
                <w:b/>
                <w:bCs/>
                <w:u w:val="single"/>
              </w:rPr>
            </w:pPr>
          </w:p>
          <w:p w14:paraId="2BC54FB8" w14:textId="77777777" w:rsidR="002B66E1" w:rsidRPr="007620D4" w:rsidRDefault="002B66E1" w:rsidP="00EB463A">
            <w:pPr>
              <w:rPr>
                <w:rFonts w:ascii="Segoe UI" w:hAnsi="Segoe UI" w:cs="Segoe UI"/>
                <w:b/>
                <w:bCs/>
                <w:u w:val="single"/>
              </w:rPr>
            </w:pPr>
          </w:p>
        </w:tc>
      </w:tr>
    </w:tbl>
    <w:p w14:paraId="6FF77274" w14:textId="77777777" w:rsidR="002B66E1" w:rsidRPr="007620D4" w:rsidRDefault="002B66E1" w:rsidP="002B66E1">
      <w:pPr>
        <w:rPr>
          <w:rFonts w:ascii="Segoe UI" w:hAnsi="Segoe UI" w:cs="Segoe UI"/>
          <w:b/>
          <w:bCs/>
          <w:sz w:val="24"/>
          <w:szCs w:val="24"/>
        </w:rPr>
      </w:pPr>
    </w:p>
    <w:p w14:paraId="7FC35B8E" w14:textId="77777777" w:rsidR="00C92B75" w:rsidRPr="007620D4" w:rsidRDefault="00C92B75" w:rsidP="002B66E1">
      <w:pPr>
        <w:jc w:val="center"/>
        <w:rPr>
          <w:rFonts w:ascii="Segoe UI" w:hAnsi="Segoe UI" w:cs="Segoe UI"/>
          <w:b/>
          <w:bCs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X="-431" w:tblpY="1"/>
        <w:tblOverlap w:val="never"/>
        <w:tblW w:w="14596" w:type="dxa"/>
        <w:tblLook w:val="04A0" w:firstRow="1" w:lastRow="0" w:firstColumn="1" w:lastColumn="0" w:noHBand="0" w:noVBand="1"/>
      </w:tblPr>
      <w:tblGrid>
        <w:gridCol w:w="1096"/>
        <w:gridCol w:w="729"/>
        <w:gridCol w:w="3916"/>
        <w:gridCol w:w="1219"/>
        <w:gridCol w:w="1322"/>
        <w:gridCol w:w="4896"/>
        <w:gridCol w:w="1418"/>
      </w:tblGrid>
      <w:tr w:rsidR="002B66E1" w:rsidRPr="007620D4" w14:paraId="10F67919" w14:textId="77777777" w:rsidTr="00C92B75">
        <w:tc>
          <w:tcPr>
            <w:tcW w:w="14596" w:type="dxa"/>
            <w:gridSpan w:val="7"/>
            <w:shd w:val="clear" w:color="auto" w:fill="398A9E"/>
          </w:tcPr>
          <w:p w14:paraId="746760EC" w14:textId="77777777" w:rsidR="00C92B75" w:rsidRDefault="00C92B75" w:rsidP="00C92B75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</w:p>
          <w:p w14:paraId="5F6D211B" w14:textId="322945CC" w:rsidR="002B66E1" w:rsidRPr="00C92B75" w:rsidRDefault="002B66E1" w:rsidP="00C92B75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C92B75">
              <w:rPr>
                <w:rFonts w:ascii="Segoe UI" w:hAnsi="Segoe UI" w:cs="Segoe UI"/>
                <w:b/>
                <w:bCs/>
                <w:color w:val="FFFFFF" w:themeColor="background1"/>
              </w:rPr>
              <w:t>Identified Actions for Improvement following Self-Evaluation Activities</w:t>
            </w:r>
          </w:p>
          <w:p w14:paraId="789BED96" w14:textId="77777777" w:rsidR="002B66E1" w:rsidRPr="007620D4" w:rsidRDefault="002B66E1" w:rsidP="00C92B75">
            <w:pPr>
              <w:jc w:val="center"/>
              <w:rPr>
                <w:rFonts w:ascii="Segoe UI" w:hAnsi="Segoe UI" w:cs="Segoe UI"/>
              </w:rPr>
            </w:pPr>
          </w:p>
        </w:tc>
      </w:tr>
      <w:tr w:rsidR="002B66E1" w:rsidRPr="007620D4" w14:paraId="1D4DBD83" w14:textId="77777777" w:rsidTr="00EE1751">
        <w:tc>
          <w:tcPr>
            <w:tcW w:w="1096" w:type="dxa"/>
          </w:tcPr>
          <w:p w14:paraId="5A90733F" w14:textId="77777777" w:rsidR="002B66E1" w:rsidRPr="00EE1751" w:rsidRDefault="002B66E1" w:rsidP="00C92B7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1751">
              <w:rPr>
                <w:rFonts w:ascii="Segoe UI" w:hAnsi="Segoe UI" w:cs="Segoe UI"/>
                <w:sz w:val="20"/>
                <w:szCs w:val="20"/>
              </w:rPr>
              <w:t xml:space="preserve">AIM </w:t>
            </w:r>
          </w:p>
        </w:tc>
        <w:tc>
          <w:tcPr>
            <w:tcW w:w="4645" w:type="dxa"/>
            <w:gridSpan w:val="2"/>
          </w:tcPr>
          <w:p w14:paraId="72A21672" w14:textId="396C8266" w:rsidR="002B66E1" w:rsidRPr="00EE1751" w:rsidRDefault="00EE1751" w:rsidP="00C92B7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1751">
              <w:rPr>
                <w:rFonts w:ascii="Segoe UI" w:hAnsi="Segoe UI" w:cs="Segoe UI"/>
                <w:sz w:val="20"/>
                <w:szCs w:val="20"/>
              </w:rPr>
              <w:t>Actions / Activities</w:t>
            </w:r>
          </w:p>
        </w:tc>
        <w:tc>
          <w:tcPr>
            <w:tcW w:w="1219" w:type="dxa"/>
          </w:tcPr>
          <w:p w14:paraId="4F43F618" w14:textId="52E6C3E8" w:rsidR="002B66E1" w:rsidRPr="00EE1751" w:rsidRDefault="00EE1751" w:rsidP="00C92B7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1751">
              <w:rPr>
                <w:rFonts w:ascii="Segoe UI" w:hAnsi="Segoe UI" w:cs="Segoe UI"/>
                <w:sz w:val="20"/>
                <w:szCs w:val="20"/>
              </w:rPr>
              <w:t>By Whom?</w:t>
            </w:r>
          </w:p>
        </w:tc>
        <w:tc>
          <w:tcPr>
            <w:tcW w:w="1322" w:type="dxa"/>
          </w:tcPr>
          <w:p w14:paraId="7D44D919" w14:textId="0FFE026F" w:rsidR="002B66E1" w:rsidRPr="00EE1751" w:rsidRDefault="00EE1751" w:rsidP="00C92B7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1751">
              <w:rPr>
                <w:rFonts w:ascii="Segoe UI" w:hAnsi="Segoe UI" w:cs="Segoe UI"/>
                <w:sz w:val="20"/>
                <w:szCs w:val="20"/>
              </w:rPr>
              <w:t>Costs associated</w:t>
            </w:r>
          </w:p>
        </w:tc>
        <w:tc>
          <w:tcPr>
            <w:tcW w:w="4896" w:type="dxa"/>
          </w:tcPr>
          <w:p w14:paraId="554980E0" w14:textId="0752F3D5" w:rsidR="002B66E1" w:rsidRPr="00EE1751" w:rsidRDefault="00EE1751" w:rsidP="00C92B7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1751">
              <w:rPr>
                <w:rFonts w:ascii="Segoe UI" w:hAnsi="Segoe UI" w:cs="Segoe UI"/>
                <w:sz w:val="20"/>
                <w:szCs w:val="20"/>
              </w:rPr>
              <w:t>Success criteria / desired outcomes</w:t>
            </w:r>
            <w:r w:rsidR="002B66E1" w:rsidRPr="00EE175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7FE207AF" w14:textId="017DFEEB" w:rsidR="002B66E1" w:rsidRPr="00EE1751" w:rsidRDefault="00EE1751" w:rsidP="00C92B7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1751">
              <w:rPr>
                <w:rFonts w:ascii="Segoe UI" w:hAnsi="Segoe UI" w:cs="Segoe UI"/>
                <w:sz w:val="20"/>
                <w:szCs w:val="20"/>
              </w:rPr>
              <w:t>Monitored by:</w:t>
            </w:r>
            <w:r w:rsidR="002B66E1" w:rsidRPr="00EE175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2B66E1" w:rsidRPr="007620D4" w14:paraId="455FFEDF" w14:textId="77777777" w:rsidTr="00EE1751">
        <w:tc>
          <w:tcPr>
            <w:tcW w:w="1096" w:type="dxa"/>
          </w:tcPr>
          <w:p w14:paraId="4A6C04A9" w14:textId="77777777" w:rsidR="002B66E1" w:rsidRPr="00EE1751" w:rsidRDefault="002B66E1" w:rsidP="00C92B7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1751">
              <w:rPr>
                <w:rFonts w:ascii="Segoe UI" w:hAnsi="Segoe UI" w:cs="Segoe UI"/>
                <w:sz w:val="20"/>
                <w:szCs w:val="20"/>
              </w:rPr>
              <w:t>1.1</w:t>
            </w:r>
          </w:p>
        </w:tc>
        <w:tc>
          <w:tcPr>
            <w:tcW w:w="4645" w:type="dxa"/>
            <w:gridSpan w:val="2"/>
          </w:tcPr>
          <w:p w14:paraId="2CFB9878" w14:textId="77777777" w:rsidR="002B66E1" w:rsidRPr="00EE1751" w:rsidRDefault="002B66E1" w:rsidP="00C92B7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4B14FB99" w14:textId="77777777" w:rsidR="002B66E1" w:rsidRPr="00EE1751" w:rsidRDefault="002B66E1" w:rsidP="00C92B7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19" w:type="dxa"/>
          </w:tcPr>
          <w:p w14:paraId="7F050BC6" w14:textId="77777777" w:rsidR="002B66E1" w:rsidRPr="00EE1751" w:rsidRDefault="002B66E1" w:rsidP="00C92B7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22" w:type="dxa"/>
          </w:tcPr>
          <w:p w14:paraId="7FA19A0B" w14:textId="77777777" w:rsidR="002B66E1" w:rsidRPr="00EE1751" w:rsidRDefault="002B66E1" w:rsidP="00C92B7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896" w:type="dxa"/>
          </w:tcPr>
          <w:p w14:paraId="759FA695" w14:textId="77777777" w:rsidR="002B66E1" w:rsidRPr="00EE1751" w:rsidRDefault="002B66E1" w:rsidP="00C92B7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C69572" w14:textId="77777777" w:rsidR="002B66E1" w:rsidRPr="007620D4" w:rsidRDefault="002B66E1" w:rsidP="00C92B75">
            <w:pPr>
              <w:jc w:val="center"/>
              <w:rPr>
                <w:rFonts w:ascii="Segoe UI" w:hAnsi="Segoe UI" w:cs="Segoe UI"/>
              </w:rPr>
            </w:pPr>
          </w:p>
        </w:tc>
      </w:tr>
      <w:tr w:rsidR="002B66E1" w:rsidRPr="007620D4" w14:paraId="0E949436" w14:textId="77777777" w:rsidTr="00EE1751">
        <w:tc>
          <w:tcPr>
            <w:tcW w:w="1096" w:type="dxa"/>
          </w:tcPr>
          <w:p w14:paraId="0EC17D4B" w14:textId="77777777" w:rsidR="002B66E1" w:rsidRPr="00EE1751" w:rsidRDefault="002B66E1" w:rsidP="00C92B7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1751">
              <w:rPr>
                <w:rFonts w:ascii="Segoe UI" w:hAnsi="Segoe UI" w:cs="Segoe UI"/>
                <w:sz w:val="20"/>
                <w:szCs w:val="20"/>
              </w:rPr>
              <w:t>1.2</w:t>
            </w:r>
          </w:p>
        </w:tc>
        <w:tc>
          <w:tcPr>
            <w:tcW w:w="4645" w:type="dxa"/>
            <w:gridSpan w:val="2"/>
          </w:tcPr>
          <w:p w14:paraId="2FF05647" w14:textId="77777777" w:rsidR="002B66E1" w:rsidRPr="00EE1751" w:rsidRDefault="002B66E1" w:rsidP="00C92B7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322AA5D4" w14:textId="77777777" w:rsidR="002B66E1" w:rsidRPr="00EE1751" w:rsidRDefault="002B66E1" w:rsidP="00C92B7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19" w:type="dxa"/>
          </w:tcPr>
          <w:p w14:paraId="29288D29" w14:textId="77777777" w:rsidR="002B66E1" w:rsidRPr="00EE1751" w:rsidRDefault="002B66E1" w:rsidP="00C92B7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22" w:type="dxa"/>
          </w:tcPr>
          <w:p w14:paraId="13BC1AE4" w14:textId="77777777" w:rsidR="002B66E1" w:rsidRPr="00EE1751" w:rsidRDefault="002B66E1" w:rsidP="00C92B7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896" w:type="dxa"/>
          </w:tcPr>
          <w:p w14:paraId="32604AC3" w14:textId="77777777" w:rsidR="002B66E1" w:rsidRPr="00EE1751" w:rsidRDefault="002B66E1" w:rsidP="00C92B7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20DB94" w14:textId="77777777" w:rsidR="002B66E1" w:rsidRPr="007620D4" w:rsidRDefault="002B66E1" w:rsidP="00C92B75">
            <w:pPr>
              <w:jc w:val="center"/>
              <w:rPr>
                <w:rFonts w:ascii="Segoe UI" w:hAnsi="Segoe UI" w:cs="Segoe UI"/>
              </w:rPr>
            </w:pPr>
          </w:p>
        </w:tc>
      </w:tr>
      <w:tr w:rsidR="002B66E1" w:rsidRPr="007620D4" w14:paraId="563CCD48" w14:textId="77777777" w:rsidTr="00EE1751">
        <w:tc>
          <w:tcPr>
            <w:tcW w:w="1096" w:type="dxa"/>
          </w:tcPr>
          <w:p w14:paraId="75068E1E" w14:textId="77777777" w:rsidR="002B66E1" w:rsidRPr="00EE1751" w:rsidRDefault="002B66E1" w:rsidP="00C92B7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1751">
              <w:rPr>
                <w:rFonts w:ascii="Segoe UI" w:hAnsi="Segoe UI" w:cs="Segoe UI"/>
                <w:sz w:val="20"/>
                <w:szCs w:val="20"/>
              </w:rPr>
              <w:t>1.3</w:t>
            </w:r>
          </w:p>
        </w:tc>
        <w:tc>
          <w:tcPr>
            <w:tcW w:w="4645" w:type="dxa"/>
            <w:gridSpan w:val="2"/>
          </w:tcPr>
          <w:p w14:paraId="1786FF13" w14:textId="77777777" w:rsidR="002B66E1" w:rsidRPr="00EE1751" w:rsidRDefault="002B66E1" w:rsidP="00C92B7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30F43E37" w14:textId="77777777" w:rsidR="002B66E1" w:rsidRPr="00EE1751" w:rsidRDefault="002B66E1" w:rsidP="00C92B7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19" w:type="dxa"/>
          </w:tcPr>
          <w:p w14:paraId="2503944E" w14:textId="77777777" w:rsidR="002B66E1" w:rsidRPr="00EE1751" w:rsidRDefault="002B66E1" w:rsidP="00C92B7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22" w:type="dxa"/>
          </w:tcPr>
          <w:p w14:paraId="155D4363" w14:textId="77777777" w:rsidR="002B66E1" w:rsidRPr="00EE1751" w:rsidRDefault="002B66E1" w:rsidP="00C92B7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896" w:type="dxa"/>
          </w:tcPr>
          <w:p w14:paraId="35EEF8A5" w14:textId="77777777" w:rsidR="002B66E1" w:rsidRPr="00EE1751" w:rsidRDefault="002B66E1" w:rsidP="00C92B7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C596F4" w14:textId="77777777" w:rsidR="002B66E1" w:rsidRPr="007620D4" w:rsidRDefault="002B66E1" w:rsidP="00C92B75">
            <w:pPr>
              <w:jc w:val="center"/>
              <w:rPr>
                <w:rFonts w:ascii="Segoe UI" w:hAnsi="Segoe UI" w:cs="Segoe UI"/>
              </w:rPr>
            </w:pPr>
          </w:p>
        </w:tc>
      </w:tr>
      <w:tr w:rsidR="002B66E1" w:rsidRPr="007620D4" w14:paraId="32D8FFCE" w14:textId="77777777" w:rsidTr="00EE1751">
        <w:tc>
          <w:tcPr>
            <w:tcW w:w="1096" w:type="dxa"/>
          </w:tcPr>
          <w:p w14:paraId="759C174C" w14:textId="77777777" w:rsidR="002B66E1" w:rsidRPr="00EE1751" w:rsidRDefault="002B66E1" w:rsidP="00C92B7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1751">
              <w:rPr>
                <w:rFonts w:ascii="Segoe UI" w:hAnsi="Segoe UI" w:cs="Segoe UI"/>
                <w:sz w:val="20"/>
                <w:szCs w:val="20"/>
              </w:rPr>
              <w:t>1.4</w:t>
            </w:r>
          </w:p>
        </w:tc>
        <w:tc>
          <w:tcPr>
            <w:tcW w:w="4645" w:type="dxa"/>
            <w:gridSpan w:val="2"/>
          </w:tcPr>
          <w:p w14:paraId="0036BE24" w14:textId="77777777" w:rsidR="002B66E1" w:rsidRPr="00EE1751" w:rsidRDefault="002B66E1" w:rsidP="00C92B7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4F29248C" w14:textId="77777777" w:rsidR="002B66E1" w:rsidRPr="00EE1751" w:rsidRDefault="002B66E1" w:rsidP="00C92B7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19" w:type="dxa"/>
          </w:tcPr>
          <w:p w14:paraId="786BF4E9" w14:textId="77777777" w:rsidR="002B66E1" w:rsidRPr="00EE1751" w:rsidRDefault="002B66E1" w:rsidP="00C92B7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22" w:type="dxa"/>
          </w:tcPr>
          <w:p w14:paraId="609F8601" w14:textId="77777777" w:rsidR="002B66E1" w:rsidRPr="00EE1751" w:rsidRDefault="002B66E1" w:rsidP="00C92B7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896" w:type="dxa"/>
          </w:tcPr>
          <w:p w14:paraId="62E4BBD6" w14:textId="77777777" w:rsidR="002B66E1" w:rsidRPr="00EE1751" w:rsidRDefault="002B66E1" w:rsidP="00C92B7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06FB06" w14:textId="77777777" w:rsidR="002B66E1" w:rsidRPr="007620D4" w:rsidRDefault="002B66E1" w:rsidP="00C92B75">
            <w:pPr>
              <w:jc w:val="center"/>
              <w:rPr>
                <w:rFonts w:ascii="Segoe UI" w:hAnsi="Segoe UI" w:cs="Segoe UI"/>
              </w:rPr>
            </w:pPr>
          </w:p>
        </w:tc>
      </w:tr>
      <w:tr w:rsidR="002B66E1" w:rsidRPr="007620D4" w14:paraId="5D516602" w14:textId="77777777" w:rsidTr="00C92B75">
        <w:tc>
          <w:tcPr>
            <w:tcW w:w="14596" w:type="dxa"/>
            <w:gridSpan w:val="7"/>
            <w:shd w:val="clear" w:color="auto" w:fill="398A9E"/>
          </w:tcPr>
          <w:p w14:paraId="49DA4798" w14:textId="14E20144" w:rsidR="002B66E1" w:rsidRPr="00C92B75" w:rsidRDefault="00EE1751" w:rsidP="00C92B75">
            <w:pPr>
              <w:ind w:left="-108"/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</w:rPr>
              <w:t>Progress Points</w:t>
            </w:r>
            <w:r w:rsidR="002B66E1" w:rsidRPr="00C92B75">
              <w:rPr>
                <w:rFonts w:ascii="Segoe UI" w:hAnsi="Segoe UI" w:cs="Segoe UI"/>
                <w:b/>
                <w:bCs/>
                <w:color w:val="FFFFFF" w:themeColor="background1"/>
              </w:rPr>
              <w:t>:</w:t>
            </w:r>
            <w:r w:rsidR="00C92B75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 to aid monitoring and focus success</w:t>
            </w:r>
          </w:p>
          <w:p w14:paraId="55F9702E" w14:textId="77777777" w:rsidR="002B66E1" w:rsidRPr="007620D4" w:rsidRDefault="002B66E1" w:rsidP="00C92B75">
            <w:pPr>
              <w:jc w:val="center"/>
              <w:rPr>
                <w:rFonts w:ascii="Segoe UI" w:hAnsi="Segoe UI" w:cs="Segoe UI"/>
              </w:rPr>
            </w:pPr>
          </w:p>
        </w:tc>
      </w:tr>
      <w:tr w:rsidR="002B66E1" w:rsidRPr="007620D4" w14:paraId="095DD53E" w14:textId="77777777" w:rsidTr="00EE1751">
        <w:tc>
          <w:tcPr>
            <w:tcW w:w="1825" w:type="dxa"/>
            <w:gridSpan w:val="2"/>
          </w:tcPr>
          <w:p w14:paraId="16C337A4" w14:textId="77777777" w:rsidR="002B66E1" w:rsidRPr="00EE1751" w:rsidRDefault="002B66E1" w:rsidP="00C92B75">
            <w:pPr>
              <w:rPr>
                <w:rFonts w:ascii="Segoe UI" w:hAnsi="Segoe UI" w:cs="Segoe UI"/>
                <w:sz w:val="20"/>
                <w:szCs w:val="20"/>
              </w:rPr>
            </w:pPr>
            <w:r w:rsidRPr="00EE1751">
              <w:rPr>
                <w:rFonts w:ascii="Segoe UI" w:hAnsi="Segoe UI" w:cs="Segoe UI"/>
                <w:sz w:val="20"/>
                <w:szCs w:val="20"/>
              </w:rPr>
              <w:t>By Autumn (date)</w:t>
            </w:r>
          </w:p>
        </w:tc>
        <w:tc>
          <w:tcPr>
            <w:tcW w:w="12771" w:type="dxa"/>
            <w:gridSpan w:val="5"/>
          </w:tcPr>
          <w:p w14:paraId="5AE26439" w14:textId="77777777" w:rsidR="002B66E1" w:rsidRDefault="002B66E1" w:rsidP="00EE175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A3A4B0B" w14:textId="5B4AAD2C" w:rsidR="00EE1751" w:rsidRPr="00EE1751" w:rsidRDefault="00EE1751" w:rsidP="00EE175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66E1" w:rsidRPr="007620D4" w14:paraId="6E9CD268" w14:textId="77777777" w:rsidTr="00EE1751">
        <w:tc>
          <w:tcPr>
            <w:tcW w:w="1825" w:type="dxa"/>
            <w:gridSpan w:val="2"/>
          </w:tcPr>
          <w:p w14:paraId="6FCA62BE" w14:textId="77777777" w:rsidR="002B66E1" w:rsidRPr="00EE1751" w:rsidRDefault="002B66E1" w:rsidP="00C92B75">
            <w:pPr>
              <w:rPr>
                <w:rFonts w:ascii="Segoe UI" w:hAnsi="Segoe UI" w:cs="Segoe UI"/>
                <w:sz w:val="20"/>
                <w:szCs w:val="20"/>
              </w:rPr>
            </w:pPr>
            <w:r w:rsidRPr="00EE1751">
              <w:rPr>
                <w:rFonts w:ascii="Segoe UI" w:hAnsi="Segoe UI" w:cs="Segoe UI"/>
                <w:sz w:val="20"/>
                <w:szCs w:val="20"/>
              </w:rPr>
              <w:t>By Spring (date)</w:t>
            </w:r>
          </w:p>
        </w:tc>
        <w:tc>
          <w:tcPr>
            <w:tcW w:w="12771" w:type="dxa"/>
            <w:gridSpan w:val="5"/>
          </w:tcPr>
          <w:p w14:paraId="3DD96AA6" w14:textId="77777777" w:rsidR="002B66E1" w:rsidRDefault="002B66E1" w:rsidP="00EE175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23B0E35" w14:textId="68D13B36" w:rsidR="00EE1751" w:rsidRPr="00EE1751" w:rsidRDefault="00EE1751" w:rsidP="00EE175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66E1" w:rsidRPr="007620D4" w14:paraId="2F78B912" w14:textId="77777777" w:rsidTr="00EE1751">
        <w:tc>
          <w:tcPr>
            <w:tcW w:w="1825" w:type="dxa"/>
            <w:gridSpan w:val="2"/>
          </w:tcPr>
          <w:p w14:paraId="1140C0BE" w14:textId="77777777" w:rsidR="002B66E1" w:rsidRPr="00EE1751" w:rsidRDefault="002B66E1" w:rsidP="00C92B75">
            <w:pPr>
              <w:rPr>
                <w:rFonts w:ascii="Segoe UI" w:hAnsi="Segoe UI" w:cs="Segoe UI"/>
                <w:sz w:val="20"/>
                <w:szCs w:val="20"/>
              </w:rPr>
            </w:pPr>
            <w:r w:rsidRPr="00EE1751">
              <w:rPr>
                <w:rFonts w:ascii="Segoe UI" w:hAnsi="Segoe UI" w:cs="Segoe UI"/>
                <w:sz w:val="20"/>
                <w:szCs w:val="20"/>
              </w:rPr>
              <w:lastRenderedPageBreak/>
              <w:t>By Summer (date)</w:t>
            </w:r>
          </w:p>
        </w:tc>
        <w:tc>
          <w:tcPr>
            <w:tcW w:w="12771" w:type="dxa"/>
            <w:gridSpan w:val="5"/>
          </w:tcPr>
          <w:p w14:paraId="595D0F9F" w14:textId="77777777" w:rsidR="002B66E1" w:rsidRDefault="002B66E1" w:rsidP="00EE175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C2EEE4B" w14:textId="103B98AE" w:rsidR="00EE1751" w:rsidRPr="00EE1751" w:rsidRDefault="00EE1751" w:rsidP="00EE175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66E1" w:rsidRPr="007620D4" w14:paraId="777266B9" w14:textId="77777777" w:rsidTr="00EE1751">
        <w:tc>
          <w:tcPr>
            <w:tcW w:w="6960" w:type="dxa"/>
            <w:gridSpan w:val="4"/>
          </w:tcPr>
          <w:p w14:paraId="4560AAE6" w14:textId="77777777" w:rsidR="002B66E1" w:rsidRPr="00EE1751" w:rsidRDefault="002B66E1" w:rsidP="00C92B7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1751">
              <w:rPr>
                <w:rFonts w:ascii="Segoe UI" w:hAnsi="Segoe UI" w:cs="Segoe UI"/>
                <w:sz w:val="20"/>
                <w:szCs w:val="20"/>
              </w:rPr>
              <w:t>PROGRESS:</w:t>
            </w:r>
          </w:p>
          <w:p w14:paraId="28891EB6" w14:textId="77777777" w:rsidR="002B66E1" w:rsidRPr="00EE1751" w:rsidRDefault="002B66E1" w:rsidP="00C92B7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2F6BE7D6" w14:textId="77777777" w:rsidR="002B66E1" w:rsidRPr="00EE1751" w:rsidRDefault="002B66E1" w:rsidP="00C92B75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636" w:type="dxa"/>
            <w:gridSpan w:val="3"/>
          </w:tcPr>
          <w:p w14:paraId="59A9CDAA" w14:textId="77777777" w:rsidR="002B66E1" w:rsidRPr="00EE1751" w:rsidRDefault="002B66E1" w:rsidP="00C92B7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1751">
              <w:rPr>
                <w:rFonts w:ascii="Segoe UI" w:hAnsi="Segoe UI" w:cs="Segoe UI"/>
                <w:sz w:val="20"/>
                <w:szCs w:val="20"/>
              </w:rPr>
              <w:t xml:space="preserve">IMPACT: </w:t>
            </w:r>
          </w:p>
          <w:p w14:paraId="6243D330" w14:textId="77777777" w:rsidR="002B66E1" w:rsidRPr="00EE1751" w:rsidRDefault="002B66E1" w:rsidP="00C92B7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5F09CFDF" w14:textId="77777777" w:rsidR="002B66E1" w:rsidRPr="00EE1751" w:rsidRDefault="002B66E1" w:rsidP="00C92B75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</w:p>
          <w:p w14:paraId="1FE9EF15" w14:textId="77777777" w:rsidR="002B66E1" w:rsidRPr="00EE1751" w:rsidRDefault="002B66E1" w:rsidP="00C92B7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6C85BA6A" w14:textId="77777777" w:rsidR="002B66E1" w:rsidRPr="00EE1751" w:rsidRDefault="002B66E1" w:rsidP="00C92B75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14D60C7" w14:textId="77777777" w:rsidR="002B66E1" w:rsidRPr="00EE1751" w:rsidRDefault="002B66E1" w:rsidP="00C92B7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0869E43" w14:textId="77777777" w:rsidR="002B66E1" w:rsidRPr="00EE1751" w:rsidRDefault="002B66E1" w:rsidP="00C92B7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ADBC71B" w14:textId="77777777" w:rsidR="002B66E1" w:rsidRPr="007620D4" w:rsidRDefault="002B66E1" w:rsidP="002B66E1">
      <w:pPr>
        <w:rPr>
          <w:rFonts w:ascii="Segoe UI" w:hAnsi="Segoe UI" w:cs="Segoe UI"/>
          <w:sz w:val="24"/>
          <w:szCs w:val="24"/>
        </w:rPr>
      </w:pPr>
    </w:p>
    <w:p w14:paraId="2FA3BEC9" w14:textId="5B655B3E" w:rsidR="000C606F" w:rsidRPr="00C6100D" w:rsidRDefault="004C1787" w:rsidP="00C6100D">
      <w:pPr>
        <w:ind w:left="360"/>
        <w:rPr>
          <w:rFonts w:ascii="Segoe UI" w:hAnsi="Segoe UI" w:cs="Segoe UI"/>
          <w:i/>
          <w:iCs/>
          <w:sz w:val="20"/>
          <w:szCs w:val="20"/>
        </w:rPr>
      </w:pPr>
      <w:r w:rsidRPr="00C6100D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8C8330" wp14:editId="6C2F5EA5">
                <wp:simplePos x="0" y="0"/>
                <wp:positionH relativeFrom="column">
                  <wp:posOffset>5958840</wp:posOffset>
                </wp:positionH>
                <wp:positionV relativeFrom="paragraph">
                  <wp:posOffset>5120640</wp:posOffset>
                </wp:positionV>
                <wp:extent cx="3032760" cy="655320"/>
                <wp:effectExtent l="0" t="0" r="1524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760" cy="655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613F0" id="Rectangle 11" o:spid="_x0000_s1026" style="position:absolute;margin-left:469.2pt;margin-top:403.2pt;width:238.8pt;height:51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" fillcolor="white [3212]" strokecolor="white [3212]" strokeweight="1pt"/>
            </w:pict>
          </mc:Fallback>
        </mc:AlternateContent>
      </w:r>
      <w:r w:rsidRPr="00C6100D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F2873" wp14:editId="2D95846E">
                <wp:simplePos x="0" y="0"/>
                <wp:positionH relativeFrom="column">
                  <wp:posOffset>2842260</wp:posOffset>
                </wp:positionH>
                <wp:positionV relativeFrom="paragraph">
                  <wp:posOffset>5615940</wp:posOffset>
                </wp:positionV>
                <wp:extent cx="3032760" cy="228600"/>
                <wp:effectExtent l="0" t="0" r="1524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76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70687" id="Rectangle 10" o:spid="_x0000_s1026" style="position:absolute;margin-left:223.8pt;margin-top:442.2pt;width:238.8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" fillcolor="white [3212]" strokecolor="white [3212]" strokeweight="1pt"/>
            </w:pict>
          </mc:Fallback>
        </mc:AlternateContent>
      </w:r>
      <w:r w:rsidRPr="00C6100D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8868E" wp14:editId="2B4C1F9D">
                <wp:simplePos x="0" y="0"/>
                <wp:positionH relativeFrom="column">
                  <wp:posOffset>-182880</wp:posOffset>
                </wp:positionH>
                <wp:positionV relativeFrom="paragraph">
                  <wp:posOffset>5554980</wp:posOffset>
                </wp:positionV>
                <wp:extent cx="3032760" cy="228600"/>
                <wp:effectExtent l="0" t="0" r="1524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76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3DBBB" id="Rectangle 9" o:spid="_x0000_s1026" style="position:absolute;margin-left:-14.4pt;margin-top:437.4pt;width:238.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" fillcolor="white [3212]" strokecolor="white [3212]" strokeweight="1pt"/>
            </w:pict>
          </mc:Fallback>
        </mc:AlternateContent>
      </w:r>
      <w:r w:rsidR="00C6100D" w:rsidRPr="00C6100D">
        <w:rPr>
          <w:rFonts w:ascii="Segoe UI" w:hAnsi="Segoe UI" w:cs="Segoe UI"/>
          <w:i/>
          <w:iCs/>
          <w:sz w:val="18"/>
          <w:szCs w:val="18"/>
        </w:rPr>
        <w:t>*This form has been adapted from an online document on web</w:t>
      </w:r>
      <w:r w:rsidR="005C08D9">
        <w:rPr>
          <w:rFonts w:ascii="Segoe UI" w:hAnsi="Segoe UI" w:cs="Segoe UI"/>
          <w:i/>
          <w:iCs/>
          <w:sz w:val="18"/>
          <w:szCs w:val="18"/>
        </w:rPr>
        <w:t xml:space="preserve"> (original author unclear)</w:t>
      </w:r>
      <w:r w:rsidR="00C6100D">
        <w:rPr>
          <w:rFonts w:ascii="Segoe UI" w:hAnsi="Segoe UI" w:cs="Segoe UI"/>
          <w:i/>
          <w:iCs/>
          <w:sz w:val="18"/>
          <w:szCs w:val="18"/>
        </w:rPr>
        <w:t xml:space="preserve"> and with the support of Ofsted PE specific training aide-memoire,</w:t>
      </w:r>
      <w:r w:rsidR="00C6100D" w:rsidRPr="00C6100D">
        <w:rPr>
          <w:rFonts w:ascii="Segoe UI" w:hAnsi="Segoe UI" w:cs="Segoe UI"/>
          <w:i/>
          <w:iCs/>
          <w:sz w:val="18"/>
          <w:szCs w:val="18"/>
        </w:rPr>
        <w:t xml:space="preserve"> to support learners</w:t>
      </w:r>
    </w:p>
    <w:sectPr w:rsidR="000C606F" w:rsidRPr="00C6100D" w:rsidSect="004C1787">
      <w:headerReference w:type="default" r:id="rId7"/>
      <w:footerReference w:type="default" r:id="rId8"/>
      <w:pgSz w:w="16838" w:h="11906" w:orient="landscape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A4A68" w14:textId="77777777" w:rsidR="00310187" w:rsidRDefault="00310187" w:rsidP="000C606F">
      <w:r>
        <w:separator/>
      </w:r>
    </w:p>
  </w:endnote>
  <w:endnote w:type="continuationSeparator" w:id="0">
    <w:p w14:paraId="550D888C" w14:textId="77777777" w:rsidR="00310187" w:rsidRDefault="00310187" w:rsidP="000C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B73F" w14:textId="28DA928A" w:rsidR="000C606F" w:rsidRDefault="00B7379E" w:rsidP="00B7379E">
    <w:pPr>
      <w:pStyle w:val="Footer"/>
      <w:jc w:val="center"/>
      <w:rPr>
        <w:b/>
        <w:bCs/>
        <w:color w:val="CC3399"/>
        <w:sz w:val="20"/>
        <w:szCs w:val="20"/>
      </w:rPr>
    </w:pPr>
    <w:r w:rsidRPr="009441F8">
      <w:rPr>
        <w:b/>
        <w:bCs/>
        <w:noProof/>
        <w:color w:val="CC3399"/>
        <w:sz w:val="20"/>
        <w:szCs w:val="20"/>
      </w:rPr>
      <w:drawing>
        <wp:anchor distT="0" distB="0" distL="114300" distR="114300" simplePos="0" relativeHeight="251662336" behindDoc="0" locked="0" layoutInCell="1" allowOverlap="1" wp14:anchorId="0DD04102" wp14:editId="7843EC4F">
          <wp:simplePos x="0" y="0"/>
          <wp:positionH relativeFrom="column">
            <wp:posOffset>431800</wp:posOffset>
          </wp:positionH>
          <wp:positionV relativeFrom="paragraph">
            <wp:posOffset>-29210</wp:posOffset>
          </wp:positionV>
          <wp:extent cx="1203960" cy="400942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400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441F8">
      <w:rPr>
        <w:b/>
        <w:bCs/>
        <w:noProof/>
        <w:color w:val="CC3399"/>
        <w:sz w:val="20"/>
        <w:szCs w:val="20"/>
      </w:rPr>
      <w:drawing>
        <wp:anchor distT="0" distB="0" distL="114300" distR="114300" simplePos="0" relativeHeight="251666432" behindDoc="0" locked="0" layoutInCell="1" allowOverlap="1" wp14:anchorId="35CEF0E0" wp14:editId="093772BC">
          <wp:simplePos x="0" y="0"/>
          <wp:positionH relativeFrom="column">
            <wp:posOffset>7094220</wp:posOffset>
          </wp:positionH>
          <wp:positionV relativeFrom="paragraph">
            <wp:posOffset>-34290</wp:posOffset>
          </wp:positionV>
          <wp:extent cx="1203960" cy="400942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400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CC3399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34E179" wp14:editId="13C92618">
              <wp:simplePos x="0" y="0"/>
              <wp:positionH relativeFrom="column">
                <wp:posOffset>1874520</wp:posOffset>
              </wp:positionH>
              <wp:positionV relativeFrom="paragraph">
                <wp:posOffset>-3810</wp:posOffset>
              </wp:positionV>
              <wp:extent cx="0" cy="297180"/>
              <wp:effectExtent l="19050" t="0" r="19050" b="2667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7180"/>
                      </a:xfrm>
                      <a:prstGeom prst="line">
                        <a:avLst/>
                      </a:prstGeom>
                      <a:ln w="38100">
                        <a:solidFill>
                          <a:srgbClr val="C44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97B8A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6pt,-.3pt" to="147.6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" strokecolor="#c44033" strokeweight="3pt">
              <v:stroke joinstyle="miter"/>
            </v:line>
          </w:pict>
        </mc:Fallback>
      </mc:AlternateContent>
    </w:r>
    <w:r>
      <w:rPr>
        <w:b/>
        <w:bCs/>
        <w:noProof/>
        <w:color w:val="CC3399"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0A2777" wp14:editId="0381AFBB">
              <wp:simplePos x="0" y="0"/>
              <wp:positionH relativeFrom="column">
                <wp:posOffset>6953250</wp:posOffset>
              </wp:positionH>
              <wp:positionV relativeFrom="paragraph">
                <wp:posOffset>19050</wp:posOffset>
              </wp:positionV>
              <wp:extent cx="0" cy="297180"/>
              <wp:effectExtent l="19050" t="0" r="19050" b="2667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7180"/>
                      </a:xfrm>
                      <a:prstGeom prst="line">
                        <a:avLst/>
                      </a:prstGeom>
                      <a:ln w="38100">
                        <a:solidFill>
                          <a:srgbClr val="C44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203935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7.5pt,1.5pt" to="547.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" strokecolor="#c44033" strokeweight="3pt">
              <v:stroke joinstyle="miter"/>
            </v:line>
          </w:pict>
        </mc:Fallback>
      </mc:AlternateContent>
    </w:r>
    <w:r w:rsidR="000C606F" w:rsidRPr="009441F8">
      <w:rPr>
        <w:b/>
        <w:bCs/>
        <w:color w:val="C44033"/>
        <w:sz w:val="20"/>
        <w:szCs w:val="20"/>
      </w:rPr>
      <w:t>National Qualifications / CPD / Bespoke Training &amp; INSET / Resources / Consultancy</w:t>
    </w:r>
  </w:p>
  <w:p w14:paraId="2214E3B3" w14:textId="09FC9B54" w:rsidR="000C606F" w:rsidRPr="009441F8" w:rsidRDefault="000C606F" w:rsidP="00B7379E">
    <w:pPr>
      <w:pStyle w:val="Footer"/>
      <w:jc w:val="center"/>
      <w:rPr>
        <w:b/>
        <w:bCs/>
        <w:color w:val="323132"/>
        <w:sz w:val="20"/>
        <w:szCs w:val="20"/>
      </w:rPr>
    </w:pPr>
    <w:r w:rsidRPr="009441F8">
      <w:rPr>
        <w:b/>
        <w:bCs/>
        <w:color w:val="323132"/>
        <w:sz w:val="20"/>
        <w:szCs w:val="20"/>
      </w:rPr>
      <w:t>www.visioned.org.uk | T: 01508 491628 | M:07447057792 E: enquiries@visioned.org.uk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7CBD7" w14:textId="77777777" w:rsidR="00310187" w:rsidRDefault="00310187" w:rsidP="000C606F">
      <w:r>
        <w:separator/>
      </w:r>
    </w:p>
  </w:footnote>
  <w:footnote w:type="continuationSeparator" w:id="0">
    <w:p w14:paraId="32071DE4" w14:textId="77777777" w:rsidR="00310187" w:rsidRDefault="00310187" w:rsidP="000C6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E3DF" w14:textId="60D9794D" w:rsidR="002B66E1" w:rsidRPr="002B66E1" w:rsidRDefault="004C09EF" w:rsidP="002B66E1">
    <w:pPr>
      <w:pStyle w:val="ListParagraph"/>
      <w:rPr>
        <w:rFonts w:ascii="Segoe UI Black" w:hAnsi="Segoe UI Black" w:cs="Segoe UI"/>
        <w:b/>
        <w:bCs/>
        <w:color w:val="398A9E"/>
        <w:sz w:val="36"/>
        <w:szCs w:val="36"/>
      </w:rPr>
    </w:pPr>
    <w:r w:rsidRPr="004C1787">
      <w:rPr>
        <w:rFonts w:ascii="Segoe UI Black" w:hAnsi="Segoe UI Black"/>
        <w:noProof/>
        <w:color w:val="398A9E"/>
        <w:sz w:val="36"/>
        <w:szCs w:val="36"/>
      </w:rPr>
      <w:drawing>
        <wp:anchor distT="0" distB="0" distL="114300" distR="114300" simplePos="0" relativeHeight="251661312" behindDoc="0" locked="0" layoutInCell="1" allowOverlap="1" wp14:anchorId="4638A3EE" wp14:editId="12564A80">
          <wp:simplePos x="0" y="0"/>
          <wp:positionH relativeFrom="column">
            <wp:posOffset>7292340</wp:posOffset>
          </wp:positionH>
          <wp:positionV relativeFrom="paragraph">
            <wp:posOffset>-262255</wp:posOffset>
          </wp:positionV>
          <wp:extent cx="2176557" cy="724836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557" cy="724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66E1" w:rsidRPr="002B66E1">
      <w:rPr>
        <w:rFonts w:ascii="Segoe UI Black" w:hAnsi="Segoe UI Black" w:cs="Segoe UI"/>
        <w:b/>
        <w:bCs/>
        <w:color w:val="398A9E"/>
        <w:sz w:val="36"/>
        <w:szCs w:val="36"/>
      </w:rPr>
      <w:t xml:space="preserve">PE Subject Leader Curriculum Self-review </w:t>
    </w:r>
  </w:p>
  <w:p w14:paraId="238DA46B" w14:textId="11B4D198" w:rsidR="000C606F" w:rsidRPr="004C1787" w:rsidRDefault="000C606F">
    <w:pPr>
      <w:pStyle w:val="Header"/>
      <w:rPr>
        <w:rFonts w:ascii="Segoe UI Black" w:hAnsi="Segoe UI Black"/>
        <w:color w:val="398A9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6FA"/>
    <w:multiLevelType w:val="hybridMultilevel"/>
    <w:tmpl w:val="1B4A5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472C3"/>
    <w:multiLevelType w:val="hybridMultilevel"/>
    <w:tmpl w:val="ED1832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523CAB"/>
    <w:multiLevelType w:val="hybridMultilevel"/>
    <w:tmpl w:val="DEE21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C13809"/>
    <w:multiLevelType w:val="hybridMultilevel"/>
    <w:tmpl w:val="BDE8F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50920156">
    <w:abstractNumId w:val="2"/>
  </w:num>
  <w:num w:numId="2" w16cid:durableId="417606572">
    <w:abstractNumId w:val="3"/>
  </w:num>
  <w:num w:numId="3" w16cid:durableId="469132687">
    <w:abstractNumId w:val="0"/>
  </w:num>
  <w:num w:numId="4" w16cid:durableId="2017657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06F"/>
    <w:rsid w:val="00020F10"/>
    <w:rsid w:val="00054D46"/>
    <w:rsid w:val="000C606F"/>
    <w:rsid w:val="002A444D"/>
    <w:rsid w:val="002B66E1"/>
    <w:rsid w:val="00310187"/>
    <w:rsid w:val="004C09EF"/>
    <w:rsid w:val="004C1787"/>
    <w:rsid w:val="005C08D9"/>
    <w:rsid w:val="005D3F08"/>
    <w:rsid w:val="00606036"/>
    <w:rsid w:val="00723149"/>
    <w:rsid w:val="007620D4"/>
    <w:rsid w:val="007E7566"/>
    <w:rsid w:val="009441F8"/>
    <w:rsid w:val="00B7379E"/>
    <w:rsid w:val="00C6100D"/>
    <w:rsid w:val="00C92B75"/>
    <w:rsid w:val="00EA52E3"/>
    <w:rsid w:val="00EE1751"/>
    <w:rsid w:val="00FB367E"/>
    <w:rsid w:val="00FC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4901C"/>
  <w15:chartTrackingRefBased/>
  <w15:docId w15:val="{7211117C-2099-4776-AD51-683779F6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6E1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6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0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06F"/>
  </w:style>
  <w:style w:type="paragraph" w:styleId="Footer">
    <w:name w:val="footer"/>
    <w:basedOn w:val="Normal"/>
    <w:link w:val="FooterChar"/>
    <w:uiPriority w:val="99"/>
    <w:unhideWhenUsed/>
    <w:rsid w:val="000C60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06F"/>
  </w:style>
  <w:style w:type="character" w:customStyle="1" w:styleId="Heading1Char">
    <w:name w:val="Heading 1 Char"/>
    <w:basedOn w:val="DefaultParagraphFont"/>
    <w:link w:val="Heading1"/>
    <w:uiPriority w:val="9"/>
    <w:rsid w:val="002B66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B66E1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table" w:styleId="TableGrid">
    <w:name w:val="Table Grid"/>
    <w:basedOn w:val="TableNormal"/>
    <w:uiPriority w:val="39"/>
    <w:rsid w:val="002B66E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66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Radmore</dc:creator>
  <cp:keywords/>
  <dc:description/>
  <cp:lastModifiedBy>martinradmore@visioned.org.uk</cp:lastModifiedBy>
  <cp:revision>2</cp:revision>
  <dcterms:created xsi:type="dcterms:W3CDTF">2023-02-16T16:39:00Z</dcterms:created>
  <dcterms:modified xsi:type="dcterms:W3CDTF">2023-02-16T16:39:00Z</dcterms:modified>
</cp:coreProperties>
</file>