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452" w:type="dxa"/>
        <w:tblInd w:w="-856" w:type="dxa"/>
        <w:tblLook w:val="04A0" w:firstRow="1" w:lastRow="0" w:firstColumn="1" w:lastColumn="0" w:noHBand="0" w:noVBand="1"/>
      </w:tblPr>
      <w:tblGrid>
        <w:gridCol w:w="3091"/>
        <w:gridCol w:w="3091"/>
        <w:gridCol w:w="3090"/>
        <w:gridCol w:w="3090"/>
        <w:gridCol w:w="3090"/>
      </w:tblGrid>
      <w:tr w:rsidR="00664201" w14:paraId="04BF35CF" w14:textId="77777777" w:rsidTr="00230DCF">
        <w:tc>
          <w:tcPr>
            <w:tcW w:w="3091" w:type="dxa"/>
          </w:tcPr>
          <w:p w14:paraId="1AD6302B" w14:textId="52B4B4C0" w:rsidR="00664201" w:rsidRPr="00664201" w:rsidRDefault="00664201" w:rsidP="00704561">
            <w:pPr>
              <w:rPr>
                <w:rFonts w:ascii="Segoe UI Semibold" w:hAnsi="Segoe UI Semibold" w:cs="Segoe UI Semibold"/>
                <w:b/>
                <w:bCs/>
              </w:rPr>
            </w:pPr>
            <w:r w:rsidRPr="00664201">
              <w:rPr>
                <w:rFonts w:ascii="Segoe UI Semibold" w:hAnsi="Segoe UI Semibold" w:cs="Segoe UI Semibold"/>
                <w:b/>
                <w:bCs/>
              </w:rPr>
              <w:t>Year 1 / 2 KS1</w:t>
            </w:r>
          </w:p>
        </w:tc>
        <w:tc>
          <w:tcPr>
            <w:tcW w:w="3091" w:type="dxa"/>
          </w:tcPr>
          <w:p w14:paraId="4DF61C8B" w14:textId="5A0DFBEE" w:rsidR="00664201" w:rsidRPr="00664201" w:rsidRDefault="00664201" w:rsidP="00664201">
            <w:pPr>
              <w:jc w:val="center"/>
              <w:rPr>
                <w:rFonts w:ascii="Segoe UI Semibold" w:hAnsi="Segoe UI Semibold" w:cs="Segoe UI Semibold"/>
                <w:b/>
                <w:bCs/>
              </w:rPr>
            </w:pPr>
            <w:r w:rsidRPr="00664201">
              <w:rPr>
                <w:rFonts w:ascii="Segoe UI Semibold" w:hAnsi="Segoe UI Semibold" w:cs="Segoe UI Semibold"/>
                <w:b/>
                <w:bCs/>
              </w:rPr>
              <w:t>Year 3</w:t>
            </w:r>
          </w:p>
        </w:tc>
        <w:tc>
          <w:tcPr>
            <w:tcW w:w="3090" w:type="dxa"/>
          </w:tcPr>
          <w:p w14:paraId="75B1E892" w14:textId="27B52DB1" w:rsidR="00664201" w:rsidRPr="00664201" w:rsidRDefault="00664201" w:rsidP="00664201">
            <w:pPr>
              <w:jc w:val="center"/>
              <w:rPr>
                <w:rFonts w:ascii="Segoe UI Semibold" w:hAnsi="Segoe UI Semibold" w:cs="Segoe UI Semibold"/>
                <w:b/>
                <w:bCs/>
              </w:rPr>
            </w:pPr>
            <w:r w:rsidRPr="00664201">
              <w:rPr>
                <w:rFonts w:ascii="Segoe UI Semibold" w:hAnsi="Segoe UI Semibold" w:cs="Segoe UI Semibold"/>
                <w:b/>
                <w:bCs/>
              </w:rPr>
              <w:t>Year 4</w:t>
            </w:r>
          </w:p>
        </w:tc>
        <w:tc>
          <w:tcPr>
            <w:tcW w:w="3090" w:type="dxa"/>
          </w:tcPr>
          <w:p w14:paraId="45340E58" w14:textId="428959B3" w:rsidR="00664201" w:rsidRPr="00664201" w:rsidRDefault="00664201" w:rsidP="00664201">
            <w:pPr>
              <w:jc w:val="center"/>
              <w:rPr>
                <w:rFonts w:ascii="Segoe UI Semibold" w:hAnsi="Segoe UI Semibold" w:cs="Segoe UI Semibold"/>
                <w:b/>
                <w:bCs/>
              </w:rPr>
            </w:pPr>
            <w:r w:rsidRPr="00664201">
              <w:rPr>
                <w:rFonts w:ascii="Segoe UI Semibold" w:hAnsi="Segoe UI Semibold" w:cs="Segoe UI Semibold"/>
                <w:b/>
                <w:bCs/>
              </w:rPr>
              <w:t>Year 5</w:t>
            </w:r>
          </w:p>
        </w:tc>
        <w:tc>
          <w:tcPr>
            <w:tcW w:w="3090" w:type="dxa"/>
          </w:tcPr>
          <w:p w14:paraId="79170F9F" w14:textId="3F5F43BD" w:rsidR="00664201" w:rsidRPr="00664201" w:rsidRDefault="00664201" w:rsidP="00664201">
            <w:pPr>
              <w:jc w:val="center"/>
              <w:rPr>
                <w:rFonts w:ascii="Segoe UI Semibold" w:hAnsi="Segoe UI Semibold" w:cs="Segoe UI Semibold"/>
                <w:b/>
                <w:bCs/>
              </w:rPr>
            </w:pPr>
            <w:r w:rsidRPr="00664201">
              <w:rPr>
                <w:rFonts w:ascii="Segoe UI Semibold" w:hAnsi="Segoe UI Semibold" w:cs="Segoe UI Semibold"/>
                <w:b/>
                <w:bCs/>
              </w:rPr>
              <w:t>Year 6</w:t>
            </w:r>
          </w:p>
        </w:tc>
      </w:tr>
      <w:tr w:rsidR="00704561" w14:paraId="202B09BD" w14:textId="77777777" w:rsidTr="001529CB">
        <w:trPr>
          <w:trHeight w:val="5508"/>
        </w:trPr>
        <w:tc>
          <w:tcPr>
            <w:tcW w:w="3091" w:type="dxa"/>
            <w:vAlign w:val="center"/>
          </w:tcPr>
          <w:p w14:paraId="33EB6310" w14:textId="104B45FE" w:rsidR="00704561" w:rsidRPr="001529CB" w:rsidRDefault="00ED13D2" w:rsidP="001529CB">
            <w:pPr>
              <w:rPr>
                <w:rFonts w:ascii="Segoe UI" w:hAnsi="Segoe UI" w:cs="Segoe UI"/>
                <w:sz w:val="14"/>
                <w:szCs w:val="14"/>
              </w:rPr>
            </w:pPr>
            <w:r w:rsidRPr="001529CB">
              <w:rPr>
                <w:rFonts w:ascii="Segoe UI" w:hAnsi="Segoe UI" w:cs="Segoe UI"/>
                <w:sz w:val="14"/>
                <w:szCs w:val="14"/>
              </w:rPr>
              <w:t>Pupils will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use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space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safely &amp; well.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They will be able to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remember,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 xml:space="preserve">repeat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&amp;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explore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simple actions work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ing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cooperatively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with a partner.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They can wo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rk on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apparatus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safely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and will be able to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demonstrate different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Levels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, Speed </w:t>
            </w:r>
            <w:r w:rsidRPr="001529CB">
              <w:rPr>
                <w:rFonts w:ascii="Segoe UI" w:hAnsi="Segoe UI" w:cs="Segoe UI"/>
                <w:bCs/>
                <w:sz w:val="14"/>
                <w:szCs w:val="14"/>
              </w:rPr>
              <w:t>and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Directions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in 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their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actions.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Pupils will be able to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land safely when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Jumping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bCs/>
                <w:sz w:val="14"/>
                <w:szCs w:val="14"/>
              </w:rPr>
              <w:t xml:space="preserve">from the floor or 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>apparatus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.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They will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take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their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weight on 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their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hands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and also be able to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create &amp; apply different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Body Shapes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>.</w:t>
            </w:r>
          </w:p>
          <w:p w14:paraId="5651F96B" w14:textId="77777777" w:rsidR="00230DCF" w:rsidRDefault="00ED13D2" w:rsidP="001529CB">
            <w:pPr>
              <w:rPr>
                <w:rFonts w:ascii="Segoe UI" w:hAnsi="Segoe UI" w:cs="Segoe UI"/>
                <w:sz w:val="14"/>
                <w:szCs w:val="14"/>
              </w:rPr>
            </w:pPr>
            <w:r w:rsidRPr="001529CB">
              <w:rPr>
                <w:rFonts w:ascii="Segoe UI" w:hAnsi="Segoe UI" w:cs="Segoe UI"/>
                <w:sz w:val="14"/>
                <w:szCs w:val="14"/>
              </w:rPr>
              <w:t>They will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Balance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on small and large body parts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and explore 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Travelling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on different body parts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and in different ways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.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They will be able to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Co-ordinate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their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body during movements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with increasing control &amp;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Link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movements to suit 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the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activity.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They can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adapt 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their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‘sequence’ to include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different types of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apparatus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. </w:t>
            </w:r>
            <w:r w:rsidRPr="001529CB">
              <w:rPr>
                <w:rFonts w:ascii="Segoe UI" w:hAnsi="Segoe UI" w:cs="Segoe UI"/>
                <w:bCs/>
                <w:sz w:val="14"/>
                <w:szCs w:val="14"/>
              </w:rPr>
              <w:t>They will be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willing to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practic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e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&amp;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improve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and able to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evaluate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their own movements.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They can say &amp; 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describe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how their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bodies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feel during exercise.</w:t>
            </w:r>
          </w:p>
          <w:p w14:paraId="53888E94" w14:textId="77777777" w:rsidR="001529CB" w:rsidRDefault="001529CB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0270DAEF" w14:textId="77777777" w:rsidR="001529CB" w:rsidRDefault="001529CB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1075FE4E" w14:textId="77777777" w:rsidR="001529CB" w:rsidRDefault="001529CB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1F82241B" w14:textId="77777777" w:rsidR="001529CB" w:rsidRDefault="001529CB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1A0D0BE9" w14:textId="77777777" w:rsidR="001529CB" w:rsidRDefault="001529CB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5895CFC4" w14:textId="77777777" w:rsidR="001529CB" w:rsidRDefault="001529CB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5986BA04" w14:textId="77777777" w:rsidR="001529CB" w:rsidRDefault="001529CB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75DC2347" w14:textId="77777777" w:rsidR="001529CB" w:rsidRDefault="001529CB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3680012B" w14:textId="209B0359" w:rsidR="001529CB" w:rsidRPr="001529CB" w:rsidRDefault="001529CB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</w:tc>
        <w:tc>
          <w:tcPr>
            <w:tcW w:w="3091" w:type="dxa"/>
            <w:vAlign w:val="center"/>
          </w:tcPr>
          <w:p w14:paraId="05A2B96B" w14:textId="58C49639" w:rsidR="00704561" w:rsidRPr="001529CB" w:rsidRDefault="00ED13D2" w:rsidP="001529CB">
            <w:pPr>
              <w:rPr>
                <w:rFonts w:ascii="Segoe UI" w:hAnsi="Segoe UI" w:cs="Segoe UI"/>
                <w:sz w:val="14"/>
                <w:szCs w:val="14"/>
              </w:rPr>
            </w:pPr>
            <w:r w:rsidRPr="001529CB">
              <w:rPr>
                <w:rFonts w:ascii="Segoe UI" w:hAnsi="Segoe UI" w:cs="Segoe UI"/>
                <w:sz w:val="14"/>
                <w:szCs w:val="14"/>
              </w:rPr>
              <w:t>Pupils will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explore, apply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and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link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a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broader range of skills / actions</w:t>
            </w:r>
            <w:r w:rsidR="007B2879" w:rsidRPr="001529CB">
              <w:rPr>
                <w:rFonts w:ascii="Segoe UI" w:hAnsi="Segoe UI" w:cs="Segoe UI"/>
                <w:sz w:val="14"/>
                <w:szCs w:val="14"/>
              </w:rPr>
              <w:t xml:space="preserve"> u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s</w:t>
            </w:r>
            <w:r w:rsidR="007B2879" w:rsidRPr="001529CB">
              <w:rPr>
                <w:rFonts w:ascii="Segoe UI" w:hAnsi="Segoe UI" w:cs="Segoe UI"/>
                <w:sz w:val="14"/>
                <w:szCs w:val="14"/>
              </w:rPr>
              <w:t>ing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 greater number of </w:t>
            </w:r>
            <w:r w:rsidR="007B2879" w:rsidRPr="001529CB">
              <w:rPr>
                <w:rFonts w:ascii="Segoe UI" w:hAnsi="Segoe UI" w:cs="Segoe UI"/>
                <w:sz w:val="14"/>
                <w:szCs w:val="14"/>
              </w:rPr>
              <w:t xml:space="preserve">their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own ideas for movements to respond to a task</w:t>
            </w:r>
            <w:r w:rsidR="007B2879" w:rsidRPr="001529CB">
              <w:rPr>
                <w:rFonts w:ascii="Segoe UI" w:hAnsi="Segoe UI" w:cs="Segoe UI"/>
                <w:sz w:val="14"/>
                <w:szCs w:val="14"/>
              </w:rPr>
              <w:t>. They will be able to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support weight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on different body parts.</w:t>
            </w:r>
            <w:r w:rsidR="007B2879" w:rsidRPr="001529CB">
              <w:rPr>
                <w:rFonts w:ascii="Segoe UI" w:hAnsi="Segoe UI" w:cs="Segoe UI"/>
                <w:sz w:val="14"/>
                <w:szCs w:val="14"/>
              </w:rPr>
              <w:t xml:space="preserve"> They will be able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demonstrate the five basic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Jumps</w:t>
            </w:r>
            <w:r w:rsidR="007B2879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</w:t>
            </w:r>
            <w:r w:rsidR="007B2879" w:rsidRPr="001529CB">
              <w:rPr>
                <w:rFonts w:ascii="Segoe UI" w:hAnsi="Segoe UI" w:cs="Segoe UI"/>
                <w:bCs/>
                <w:sz w:val="14"/>
                <w:szCs w:val="14"/>
              </w:rPr>
              <w:t>&amp;</w:t>
            </w:r>
            <w:r w:rsidR="00704561" w:rsidRPr="001529CB">
              <w:rPr>
                <w:rFonts w:ascii="Segoe UI" w:hAnsi="Segoe UI" w:cs="Segoe UI"/>
                <w:bCs/>
                <w:sz w:val="14"/>
                <w:szCs w:val="14"/>
              </w:rPr>
              <w:t xml:space="preserve"> </w:t>
            </w:r>
            <w:r w:rsidR="007B2879" w:rsidRPr="001529CB">
              <w:rPr>
                <w:rFonts w:ascii="Segoe UI" w:hAnsi="Segoe UI" w:cs="Segoe UI"/>
                <w:sz w:val="14"/>
                <w:szCs w:val="14"/>
              </w:rPr>
              <w:t xml:space="preserve">also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perform </w:t>
            </w:r>
            <w:r w:rsidR="007B2879" w:rsidRPr="001529CB">
              <w:rPr>
                <w:rFonts w:ascii="Segoe UI" w:hAnsi="Segoe UI" w:cs="Segoe UI"/>
                <w:sz w:val="14"/>
                <w:szCs w:val="14"/>
              </w:rPr>
              <w:t xml:space="preserve">actions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with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fluency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and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control.</w:t>
            </w:r>
            <w:r w:rsidR="007B2879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</w:t>
            </w:r>
            <w:r w:rsidR="007B2879" w:rsidRPr="001529CB">
              <w:rPr>
                <w:rFonts w:ascii="Segoe UI" w:hAnsi="Segoe UI" w:cs="Segoe UI"/>
                <w:bCs/>
                <w:sz w:val="14"/>
                <w:szCs w:val="14"/>
              </w:rPr>
              <w:t>They will</w:t>
            </w:r>
            <w:r w:rsidR="00704561" w:rsidRPr="001529CB">
              <w:rPr>
                <w:rFonts w:ascii="Segoe UI" w:hAnsi="Segoe UI" w:cs="Segoe UI"/>
                <w:bCs/>
                <w:sz w:val="14"/>
                <w:szCs w:val="14"/>
              </w:rPr>
              <w:t xml:space="preserve"> adapt work from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floor to suit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different types of apparatus.</w:t>
            </w:r>
            <w:r w:rsidR="00410A02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</w:t>
            </w:r>
            <w:r w:rsidR="00410A02" w:rsidRPr="001529CB">
              <w:rPr>
                <w:rFonts w:ascii="Segoe UI" w:hAnsi="Segoe UI" w:cs="Segoe UI"/>
                <w:bCs/>
                <w:sz w:val="14"/>
                <w:szCs w:val="14"/>
              </w:rPr>
              <w:t>They can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adapt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410A02" w:rsidRPr="001529CB">
              <w:rPr>
                <w:rFonts w:ascii="Segoe UI" w:hAnsi="Segoe UI" w:cs="Segoe UI"/>
                <w:sz w:val="14"/>
                <w:szCs w:val="14"/>
              </w:rPr>
              <w:t>a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sequence to suit their partner’s ability</w:t>
            </w:r>
            <w:r w:rsidR="00410A02" w:rsidRPr="001529CB">
              <w:rPr>
                <w:rFonts w:ascii="Segoe UI" w:hAnsi="Segoe UI" w:cs="Segoe UI"/>
                <w:sz w:val="14"/>
                <w:szCs w:val="14"/>
              </w:rPr>
              <w:t xml:space="preserve">, </w:t>
            </w:r>
          </w:p>
          <w:p w14:paraId="08642CEF" w14:textId="189BD34F" w:rsidR="00704561" w:rsidRPr="001529CB" w:rsidRDefault="00410A02" w:rsidP="001529CB">
            <w:pPr>
              <w:rPr>
                <w:rFonts w:ascii="Segoe UI" w:hAnsi="Segoe UI" w:cs="Segoe UI"/>
                <w:bCs/>
                <w:sz w:val="14"/>
                <w:szCs w:val="14"/>
              </w:rPr>
            </w:pPr>
            <w:r w:rsidRPr="001529CB">
              <w:rPr>
                <w:rFonts w:ascii="Segoe UI" w:hAnsi="Segoe UI" w:cs="Segoe UI"/>
                <w:sz w:val="14"/>
                <w:szCs w:val="14"/>
              </w:rPr>
              <w:t>c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hoose and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plan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sequences of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contrasting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actions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demonstrat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ing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Control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and increasing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Technical 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>C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ompetence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.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With help, can recognise how own performances could be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improved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bCs/>
                <w:sz w:val="14"/>
                <w:szCs w:val="14"/>
              </w:rPr>
              <w:t>against set criteria &amp;</w:t>
            </w:r>
          </w:p>
          <w:p w14:paraId="52548B2C" w14:textId="46366384" w:rsidR="00704561" w:rsidRPr="001529CB" w:rsidRDefault="00704561" w:rsidP="001529CB">
            <w:pPr>
              <w:rPr>
                <w:rFonts w:ascii="Segoe UI" w:hAnsi="Segoe UI" w:cs="Segoe UI"/>
                <w:sz w:val="14"/>
                <w:szCs w:val="14"/>
              </w:rPr>
            </w:pP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offer &amp; accept advice using it to improve </w:t>
            </w:r>
            <w:r w:rsidR="00410A02" w:rsidRPr="001529CB">
              <w:rPr>
                <w:rFonts w:ascii="Segoe UI" w:hAnsi="Segoe UI" w:cs="Segoe UI"/>
                <w:sz w:val="14"/>
                <w:szCs w:val="14"/>
              </w:rPr>
              <w:t xml:space="preserve">their 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performance</w:t>
            </w:r>
            <w:r w:rsidR="00410A02" w:rsidRPr="001529CB">
              <w:rPr>
                <w:rFonts w:ascii="Segoe UI" w:hAnsi="Segoe UI" w:cs="Segoe UI"/>
                <w:sz w:val="14"/>
                <w:szCs w:val="14"/>
              </w:rPr>
              <w:t>. Pupils will k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now why to 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warm up/ cool down</w:t>
            </w:r>
            <w:r w:rsidR="00410A02" w:rsidRPr="001529CB">
              <w:rPr>
                <w:rFonts w:ascii="Segoe UI" w:hAnsi="Segoe UI" w:cs="Segoe UI"/>
                <w:sz w:val="14"/>
                <w:szCs w:val="14"/>
              </w:rPr>
              <w:t xml:space="preserve"> &amp; be able to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suggest some simple warm-up activities.</w:t>
            </w:r>
            <w:r w:rsidR="00410A02" w:rsidRPr="001529CB">
              <w:rPr>
                <w:rFonts w:ascii="Segoe UI" w:hAnsi="Segoe UI" w:cs="Segoe UI"/>
                <w:sz w:val="14"/>
                <w:szCs w:val="14"/>
              </w:rPr>
              <w:t xml:space="preserve"> They will be able to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explain how 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flexibility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and 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 xml:space="preserve">strength 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can be developed</w:t>
            </w:r>
            <w:r w:rsidR="00410A02" w:rsidRPr="001529CB">
              <w:rPr>
                <w:rFonts w:ascii="Segoe UI" w:hAnsi="Segoe UI" w:cs="Segoe UI"/>
                <w:sz w:val="14"/>
                <w:szCs w:val="14"/>
              </w:rPr>
              <w:t xml:space="preserve"> and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identify &amp; name some 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muscle groups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used in gymnastic activities</w:t>
            </w:r>
            <w:r w:rsidR="00230DCF" w:rsidRPr="001529CB">
              <w:rPr>
                <w:rFonts w:ascii="Segoe UI" w:hAnsi="Segoe UI" w:cs="Segoe UI"/>
                <w:sz w:val="14"/>
                <w:szCs w:val="14"/>
              </w:rPr>
              <w:t>.</w:t>
            </w:r>
          </w:p>
          <w:p w14:paraId="2F94A5FB" w14:textId="77777777" w:rsidR="00647253" w:rsidRPr="001529CB" w:rsidRDefault="00647253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53FB9B90" w14:textId="768BC8FD" w:rsidR="00AA3B55" w:rsidRPr="001529CB" w:rsidRDefault="00AA3B55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6BAA7E67" w14:textId="77777777" w:rsidR="00AA3B55" w:rsidRPr="001529CB" w:rsidRDefault="00AA3B55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3B934D86" w14:textId="1D11F42F" w:rsidR="00230DCF" w:rsidRPr="001529CB" w:rsidRDefault="00230DCF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54D17522" w14:textId="02876CD3" w:rsidR="00230DCF" w:rsidRPr="001529CB" w:rsidRDefault="00230DCF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20669B78" w14:textId="1B6702A5" w:rsidR="00230DCF" w:rsidRPr="001529CB" w:rsidRDefault="00230DCF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59DD3953" w14:textId="77777777" w:rsidR="00230DCF" w:rsidRPr="001529CB" w:rsidRDefault="00230DCF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5838ABC5" w14:textId="6AA295C9" w:rsidR="00ED13D2" w:rsidRPr="001529CB" w:rsidRDefault="00ED13D2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</w:tc>
        <w:tc>
          <w:tcPr>
            <w:tcW w:w="3090" w:type="dxa"/>
            <w:vAlign w:val="center"/>
          </w:tcPr>
          <w:p w14:paraId="3D83366E" w14:textId="44188D0E" w:rsidR="00704561" w:rsidRPr="001529CB" w:rsidRDefault="00410A02" w:rsidP="001529CB">
            <w:pPr>
              <w:rPr>
                <w:rFonts w:ascii="Segoe UI" w:hAnsi="Segoe UI" w:cs="Segoe UI"/>
                <w:sz w:val="14"/>
                <w:szCs w:val="14"/>
              </w:rPr>
            </w:pPr>
            <w:r w:rsidRPr="001529CB">
              <w:rPr>
                <w:rFonts w:ascii="Segoe UI" w:hAnsi="Segoe UI" w:cs="Segoe UI"/>
                <w:sz w:val="14"/>
                <w:szCs w:val="14"/>
              </w:rPr>
              <w:t>Pupils will</w:t>
            </w:r>
            <w:r w:rsidR="0006452A" w:rsidRPr="001529CB">
              <w:rPr>
                <w:rFonts w:ascii="Segoe UI" w:hAnsi="Segoe UI" w:cs="Segoe UI"/>
                <w:sz w:val="14"/>
                <w:szCs w:val="14"/>
              </w:rPr>
              <w:t xml:space="preserve"> p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erform actions, balances, body shapes and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agilities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with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Control</w:t>
            </w:r>
            <w:r w:rsidR="0006452A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</w:t>
            </w:r>
            <w:r w:rsidR="0006452A" w:rsidRPr="001529CB">
              <w:rPr>
                <w:rFonts w:ascii="Segoe UI" w:hAnsi="Segoe UI" w:cs="Segoe UI"/>
                <w:bCs/>
                <w:sz w:val="14"/>
                <w:szCs w:val="14"/>
              </w:rPr>
              <w:t>&amp; will experience</w:t>
            </w:r>
            <w:r w:rsidR="00704561" w:rsidRPr="001529CB">
              <w:rPr>
                <w:rFonts w:ascii="Segoe UI" w:hAnsi="Segoe UI" w:cs="Segoe UI"/>
                <w:bCs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more difficult gymnastic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Agilities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demonstrating</w:t>
            </w:r>
            <w:r w:rsidR="0006452A" w:rsidRPr="001529CB">
              <w:rPr>
                <w:rFonts w:ascii="Segoe UI" w:hAnsi="Segoe UI" w:cs="Segoe UI"/>
                <w:sz w:val="14"/>
                <w:szCs w:val="14"/>
              </w:rPr>
              <w:t xml:space="preserve"> increased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Technique</w:t>
            </w:r>
            <w:r w:rsidR="0006452A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. </w:t>
            </w:r>
            <w:r w:rsidR="0006452A" w:rsidRPr="001529CB">
              <w:rPr>
                <w:rFonts w:ascii="Segoe UI" w:hAnsi="Segoe UI" w:cs="Segoe UI"/>
                <w:bCs/>
                <w:sz w:val="14"/>
                <w:szCs w:val="14"/>
              </w:rPr>
              <w:t>They will be able to</w:t>
            </w:r>
            <w:r w:rsidR="0006452A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</w:t>
            </w:r>
            <w:r w:rsidR="0006452A" w:rsidRPr="001529CB">
              <w:rPr>
                <w:rFonts w:ascii="Segoe UI" w:hAnsi="Segoe UI" w:cs="Segoe UI"/>
                <w:sz w:val="14"/>
                <w:szCs w:val="14"/>
              </w:rPr>
              <w:t>p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erform with greater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fluency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,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Linking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sequences of movement</w:t>
            </w:r>
            <w:r w:rsidR="0006452A" w:rsidRPr="001529CB">
              <w:rPr>
                <w:rFonts w:ascii="Segoe UI" w:hAnsi="Segoe UI" w:cs="Segoe UI"/>
                <w:sz w:val="14"/>
                <w:szCs w:val="14"/>
              </w:rPr>
              <w:t xml:space="preserve"> that i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nclude changes of </w:t>
            </w:r>
            <w:r w:rsidR="0006452A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S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peed</w:t>
            </w:r>
            <w:r w:rsidR="0006452A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,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</w:t>
            </w:r>
            <w:r w:rsidR="002F4EBA" w:rsidRPr="001529CB">
              <w:rPr>
                <w:rFonts w:ascii="Segoe UI" w:hAnsi="Segoe UI" w:cs="Segoe UI"/>
                <w:b/>
                <w:sz w:val="14"/>
                <w:szCs w:val="14"/>
              </w:rPr>
              <w:t>L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evel</w:t>
            </w:r>
            <w:r w:rsidR="0006452A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&amp; </w:t>
            </w:r>
            <w:r w:rsidR="002F4EBA" w:rsidRPr="001529CB">
              <w:rPr>
                <w:rFonts w:ascii="Segoe UI" w:hAnsi="Segoe UI" w:cs="Segoe UI"/>
                <w:b/>
                <w:sz w:val="14"/>
                <w:szCs w:val="14"/>
              </w:rPr>
              <w:t>D</w:t>
            </w:r>
            <w:r w:rsidR="0006452A" w:rsidRPr="001529CB">
              <w:rPr>
                <w:rFonts w:ascii="Segoe UI" w:hAnsi="Segoe UI" w:cs="Segoe UI"/>
                <w:b/>
                <w:sz w:val="14"/>
                <w:szCs w:val="14"/>
              </w:rPr>
              <w:t>irection</w:t>
            </w:r>
            <w:r w:rsidR="002F4EBA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c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ombin</w:t>
            </w:r>
            <w:r w:rsidR="002F4EBA" w:rsidRPr="001529CB">
              <w:rPr>
                <w:rFonts w:ascii="Segoe UI" w:hAnsi="Segoe UI" w:cs="Segoe UI"/>
                <w:sz w:val="14"/>
                <w:szCs w:val="14"/>
              </w:rPr>
              <w:t>g these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actions in more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physically challenging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ways</w:t>
            </w:r>
            <w:r w:rsidR="002F4EBA" w:rsidRPr="001529CB">
              <w:rPr>
                <w:rFonts w:ascii="Segoe UI" w:hAnsi="Segoe UI" w:cs="Segoe UI"/>
                <w:sz w:val="14"/>
                <w:szCs w:val="14"/>
              </w:rPr>
              <w:t xml:space="preserve">. They will </w:t>
            </w:r>
            <w:r w:rsidR="002F4EBA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l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e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ad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a partner through </w:t>
            </w:r>
            <w:r w:rsidR="002F4EBA" w:rsidRPr="001529CB">
              <w:rPr>
                <w:rFonts w:ascii="Segoe UI" w:hAnsi="Segoe UI" w:cs="Segoe UI"/>
                <w:sz w:val="14"/>
                <w:szCs w:val="14"/>
              </w:rPr>
              <w:t xml:space="preserve">a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short warm-up routine</w:t>
            </w:r>
            <w:r w:rsidR="002F4EBA" w:rsidRPr="001529CB">
              <w:rPr>
                <w:rFonts w:ascii="Segoe UI" w:hAnsi="Segoe UI" w:cs="Segoe UI"/>
                <w:sz w:val="14"/>
                <w:szCs w:val="14"/>
              </w:rPr>
              <w:t xml:space="preserve"> &amp;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Collaborate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&amp;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Adapt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their own movements to include </w:t>
            </w:r>
            <w:r w:rsidR="002F4EBA" w:rsidRPr="001529CB">
              <w:rPr>
                <w:rFonts w:ascii="Segoe UI" w:hAnsi="Segoe UI" w:cs="Segoe UI"/>
                <w:sz w:val="14"/>
                <w:szCs w:val="14"/>
              </w:rPr>
              <w:t>their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partner</w:t>
            </w:r>
            <w:r w:rsidR="002F4EBA" w:rsidRPr="001529CB">
              <w:rPr>
                <w:rFonts w:ascii="Segoe UI" w:hAnsi="Segoe UI" w:cs="Segoe UI"/>
                <w:sz w:val="14"/>
                <w:szCs w:val="14"/>
              </w:rPr>
              <w:t>(s)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.</w:t>
            </w:r>
          </w:p>
          <w:p w14:paraId="621EC5FA" w14:textId="7E476A44" w:rsidR="00704561" w:rsidRPr="001529CB" w:rsidRDefault="002F4EBA" w:rsidP="001529CB">
            <w:pPr>
              <w:rPr>
                <w:rFonts w:ascii="Segoe UI" w:hAnsi="Segoe UI" w:cs="Segoe UI"/>
                <w:sz w:val="14"/>
                <w:szCs w:val="14"/>
              </w:rPr>
            </w:pP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They will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Plan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, 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P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erform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, 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E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valuate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&amp;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R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epeat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 sequence on a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clear theme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. </w:t>
            </w:r>
            <w:r w:rsidRPr="001529CB">
              <w:rPr>
                <w:rFonts w:ascii="Segoe UI" w:hAnsi="Segoe UI" w:cs="Segoe UI"/>
                <w:bCs/>
                <w:sz w:val="14"/>
                <w:szCs w:val="14"/>
              </w:rPr>
              <w:t>They will d</w:t>
            </w:r>
            <w:r w:rsidR="00704561" w:rsidRPr="001529CB">
              <w:rPr>
                <w:rFonts w:ascii="Segoe UI" w:hAnsi="Segoe UI" w:cs="Segoe UI"/>
                <w:bCs/>
                <w:sz w:val="14"/>
                <w:szCs w:val="14"/>
              </w:rPr>
              <w:t>emonstrate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both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Matching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&amp;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Mirroring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to show difference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&amp; use simple choreographic 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>techniques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e.g. Canon, Unison. They will c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hoose, practise and refine sequences on their own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&amp; 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uggest improvements to their own performance.</w:t>
            </w:r>
          </w:p>
          <w:p w14:paraId="31769B9A" w14:textId="3E69A528" w:rsidR="00704561" w:rsidRPr="001529CB" w:rsidRDefault="002F4EBA" w:rsidP="001529CB">
            <w:pPr>
              <w:rPr>
                <w:rFonts w:ascii="Segoe UI" w:hAnsi="Segoe UI" w:cs="Segoe UI"/>
                <w:sz w:val="14"/>
                <w:szCs w:val="14"/>
              </w:rPr>
            </w:pP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They will be able to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name and show simple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Bone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/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Muscle groups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anatomic position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,</w:t>
            </w:r>
          </w:p>
          <w:p w14:paraId="1E245AC2" w14:textId="217D8B65" w:rsidR="00ED13D2" w:rsidRPr="001529CB" w:rsidRDefault="002F4EBA" w:rsidP="001529CB">
            <w:pPr>
              <w:rPr>
                <w:rFonts w:ascii="Segoe UI" w:hAnsi="Segoe UI" w:cs="Segoe UI"/>
                <w:sz w:val="14"/>
                <w:szCs w:val="14"/>
              </w:rPr>
            </w:pPr>
            <w:r w:rsidRPr="001529CB">
              <w:rPr>
                <w:rFonts w:ascii="Segoe UI" w:hAnsi="Segoe UI" w:cs="Segoe UI"/>
                <w:sz w:val="14"/>
                <w:szCs w:val="14"/>
              </w:rPr>
              <w:t>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ay which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joints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are affected by specific stretches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&amp; u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nderstand that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Strength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and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Flexibility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can be improved.</w:t>
            </w:r>
          </w:p>
          <w:p w14:paraId="6859559D" w14:textId="77777777" w:rsidR="00647253" w:rsidRPr="001529CB" w:rsidRDefault="00647253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30D0B8EB" w14:textId="77777777" w:rsidR="00AA3B55" w:rsidRPr="001529CB" w:rsidRDefault="00AA3B55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53C69B3E" w14:textId="77777777" w:rsidR="00230DCF" w:rsidRPr="001529CB" w:rsidRDefault="00230DCF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496EF65A" w14:textId="77777777" w:rsidR="00230DCF" w:rsidRPr="001529CB" w:rsidRDefault="00230DCF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79E900CD" w14:textId="77777777" w:rsidR="00230DCF" w:rsidRPr="001529CB" w:rsidRDefault="00230DCF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11229842" w14:textId="40EDB296" w:rsidR="00230DCF" w:rsidRPr="001529CB" w:rsidRDefault="00230DCF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</w:tc>
        <w:tc>
          <w:tcPr>
            <w:tcW w:w="3090" w:type="dxa"/>
            <w:vAlign w:val="center"/>
          </w:tcPr>
          <w:p w14:paraId="166DBE21" w14:textId="607D9514" w:rsidR="00704561" w:rsidRPr="001529CB" w:rsidRDefault="00515BE8" w:rsidP="001529CB">
            <w:pPr>
              <w:rPr>
                <w:rFonts w:ascii="Segoe UI" w:hAnsi="Segoe UI" w:cs="Segoe UI"/>
                <w:sz w:val="14"/>
                <w:szCs w:val="14"/>
              </w:rPr>
            </w:pP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Pupils will 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c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reate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,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practise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and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refine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longer, more complex sequences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how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increased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Control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bCs/>
                <w:sz w:val="14"/>
                <w:szCs w:val="14"/>
              </w:rPr>
              <w:t>in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changes in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level/direction/speed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. 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They will 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how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good body tension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(core)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during actions e.g. Balances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. They will t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ransfer smoothly between movements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(Link / Flow)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&amp; 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how a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wider range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of actions, body shapes and balances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with increasing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Control, Balance &amp; Coordination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. </w:t>
            </w:r>
            <w:r w:rsidRPr="001529CB">
              <w:rPr>
                <w:rFonts w:ascii="Segoe UI" w:hAnsi="Segoe UI" w:cs="Segoe UI"/>
                <w:bCs/>
                <w:sz w:val="14"/>
                <w:szCs w:val="14"/>
              </w:rPr>
              <w:t>They will be able to</w:t>
            </w:r>
          </w:p>
          <w:p w14:paraId="0B23C53E" w14:textId="6E9DEFBD" w:rsidR="00704561" w:rsidRPr="001529CB" w:rsidRDefault="00515BE8" w:rsidP="001529CB">
            <w:pPr>
              <w:rPr>
                <w:rFonts w:ascii="Segoe UI" w:hAnsi="Segoe UI" w:cs="Segoe UI"/>
                <w:sz w:val="14"/>
                <w:szCs w:val="14"/>
              </w:rPr>
            </w:pP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>l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ead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small groups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in warm-up &amp; cool-down type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activities.</w:t>
            </w:r>
          </w:p>
          <w:p w14:paraId="3307A514" w14:textId="4E1B40F9" w:rsidR="00ED13D2" w:rsidRPr="001529CB" w:rsidRDefault="00515BE8" w:rsidP="001529CB">
            <w:pPr>
              <w:rPr>
                <w:rFonts w:ascii="Segoe UI" w:hAnsi="Segoe UI" w:cs="Segoe UI"/>
                <w:sz w:val="14"/>
                <w:szCs w:val="14"/>
              </w:rPr>
            </w:pPr>
            <w:r w:rsidRPr="001529CB">
              <w:rPr>
                <w:rFonts w:ascii="Segoe UI" w:hAnsi="Segoe UI" w:cs="Segoe UI"/>
                <w:sz w:val="14"/>
                <w:szCs w:val="14"/>
              </w:rPr>
              <w:t>They will be able to a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dapt sequences from floor to apparatus with confidence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 i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nclud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ing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Contrasting actions</w:t>
            </w:r>
            <w:r w:rsidR="00AA3B55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</w:t>
            </w:r>
            <w:r w:rsidR="00AA3B55" w:rsidRPr="001529CB">
              <w:rPr>
                <w:rFonts w:ascii="Segoe UI" w:hAnsi="Segoe UI" w:cs="Segoe UI"/>
                <w:bCs/>
                <w:sz w:val="14"/>
                <w:szCs w:val="14"/>
              </w:rPr>
              <w:t>(e.g. symmetrical / a-symmetrical)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, shapes, balances and dynamics.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They will a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dapt their performance to the demands of a task or theme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&amp; also 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j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udge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and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 xml:space="preserve">comment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on performances using 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set criteria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(</w:t>
            </w:r>
            <w:r w:rsidRPr="001529CB">
              <w:rPr>
                <w:rFonts w:ascii="Segoe UI" w:hAnsi="Segoe UI" w:cs="Segoe UI"/>
                <w:i/>
                <w:iCs/>
                <w:sz w:val="14"/>
                <w:szCs w:val="14"/>
              </w:rPr>
              <w:t>peer assessment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)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.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They will be able to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describe blood flow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around the human body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&amp;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explain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why we need to warm up us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ing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appropriate terms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. They will be able to 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ay which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joints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and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muscles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are helped by specific stretches.</w:t>
            </w:r>
          </w:p>
          <w:p w14:paraId="4D6880BA" w14:textId="3D1F34EA" w:rsidR="00AA3B55" w:rsidRPr="001529CB" w:rsidRDefault="00AA3B55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713DCA93" w14:textId="6A9153E0" w:rsidR="00AA3B55" w:rsidRPr="001529CB" w:rsidRDefault="00AA3B55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644B968F" w14:textId="77777777" w:rsidR="00AA3B55" w:rsidRPr="001529CB" w:rsidRDefault="00AA3B55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1C053208" w14:textId="77777777" w:rsidR="00230DCF" w:rsidRPr="001529CB" w:rsidRDefault="00230DCF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27FBDB38" w14:textId="77777777" w:rsidR="00230DCF" w:rsidRPr="001529CB" w:rsidRDefault="00230DCF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4E2C1245" w14:textId="77777777" w:rsidR="00230DCF" w:rsidRPr="001529CB" w:rsidRDefault="00230DCF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7737E0D5" w14:textId="0415AA1F" w:rsidR="00230DCF" w:rsidRPr="001529CB" w:rsidRDefault="00230DCF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</w:tc>
        <w:tc>
          <w:tcPr>
            <w:tcW w:w="3090" w:type="dxa"/>
            <w:vAlign w:val="center"/>
          </w:tcPr>
          <w:p w14:paraId="3E9201FB" w14:textId="017582C3" w:rsidR="00704561" w:rsidRPr="001529CB" w:rsidRDefault="00230DCF" w:rsidP="001529CB">
            <w:pPr>
              <w:rPr>
                <w:rFonts w:ascii="Segoe UI" w:hAnsi="Segoe UI" w:cs="Segoe UI"/>
                <w:sz w:val="14"/>
                <w:szCs w:val="14"/>
              </w:rPr>
            </w:pPr>
            <w:r w:rsidRPr="001529CB">
              <w:rPr>
                <w:rFonts w:ascii="Segoe UI" w:hAnsi="Segoe UI" w:cs="Segoe UI"/>
                <w:bCs/>
                <w:sz w:val="14"/>
                <w:szCs w:val="14"/>
              </w:rPr>
              <w:t>Pupils will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c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ompose longer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, more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complex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sequences with 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a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partner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or in a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group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. They will have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confidence &amp; competence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to try new actions e.g. sportsacro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/ rhythmic gymnastics. They will</w:t>
            </w:r>
            <w:r w:rsidR="00647253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i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nclude a wide range of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Actions, Body-shapes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and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Balances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bCs/>
                <w:sz w:val="14"/>
                <w:szCs w:val="14"/>
              </w:rPr>
              <w:t>and d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evelop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Clear, Fluent and 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>A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ccurate movements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bCs/>
                <w:sz w:val="14"/>
                <w:szCs w:val="14"/>
              </w:rPr>
              <w:t>that s</w:t>
            </w:r>
            <w:r w:rsidR="00704561" w:rsidRPr="001529CB">
              <w:rPr>
                <w:rFonts w:ascii="Segoe UI" w:hAnsi="Segoe UI" w:cs="Segoe UI"/>
                <w:bCs/>
                <w:sz w:val="14"/>
                <w:szCs w:val="14"/>
              </w:rPr>
              <w:t>how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Consistency &amp; Control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. </w:t>
            </w:r>
            <w:r w:rsidRPr="001529CB">
              <w:rPr>
                <w:rFonts w:ascii="Segoe UI" w:hAnsi="Segoe UI" w:cs="Segoe UI"/>
                <w:bCs/>
                <w:sz w:val="14"/>
                <w:szCs w:val="14"/>
              </w:rPr>
              <w:t>They will be able to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c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ombine gymnastic actions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,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shapes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and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balances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&amp; 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olve a task by applying a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range of compositional ideas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.</w:t>
            </w:r>
          </w:p>
          <w:p w14:paraId="0262D321" w14:textId="60469D69" w:rsidR="00704561" w:rsidRPr="001529CB" w:rsidRDefault="00230DCF" w:rsidP="001529CB">
            <w:pPr>
              <w:rPr>
                <w:rFonts w:ascii="Segoe UI" w:hAnsi="Segoe UI" w:cs="Segoe UI"/>
                <w:sz w:val="14"/>
                <w:szCs w:val="14"/>
              </w:rPr>
            </w:pPr>
            <w:r w:rsidRPr="001529CB">
              <w:rPr>
                <w:rFonts w:ascii="Segoe UI" w:hAnsi="Segoe UI" w:cs="Segoe UI"/>
                <w:sz w:val="14"/>
                <w:szCs w:val="14"/>
              </w:rPr>
              <w:t>They will be able to p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erform a practised sequence to an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audience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in small groups.</w:t>
            </w:r>
          </w:p>
          <w:p w14:paraId="2067C8DF" w14:textId="77777777" w:rsidR="00230DCF" w:rsidRDefault="00230DCF" w:rsidP="001529CB">
            <w:pPr>
              <w:rPr>
                <w:rFonts w:ascii="Segoe UI" w:hAnsi="Segoe UI" w:cs="Segoe UI"/>
                <w:sz w:val="14"/>
                <w:szCs w:val="14"/>
              </w:rPr>
            </w:pP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They will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demonstrate control in a variety of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Pair Balances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bCs/>
                <w:sz w:val="14"/>
                <w:szCs w:val="14"/>
              </w:rPr>
              <w:t>&amp; u</w:t>
            </w:r>
            <w:r w:rsidR="00704561" w:rsidRPr="001529CB">
              <w:rPr>
                <w:rFonts w:ascii="Segoe UI" w:hAnsi="Segoe UI" w:cs="Segoe UI"/>
                <w:bCs/>
                <w:sz w:val="14"/>
                <w:szCs w:val="14"/>
              </w:rPr>
              <w:t>se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Apparatus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to support more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challenging actions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with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>increasing c</w:t>
            </w:r>
            <w:r w:rsidR="00704561" w:rsidRPr="001529CB">
              <w:rPr>
                <w:rFonts w:ascii="Segoe UI" w:hAnsi="Segoe UI" w:cs="Segoe UI"/>
                <w:b/>
                <w:sz w:val="14"/>
                <w:szCs w:val="14"/>
              </w:rPr>
              <w:t>ontrol</w:t>
            </w:r>
            <w:r w:rsidRPr="001529CB">
              <w:rPr>
                <w:rFonts w:ascii="Segoe UI" w:hAnsi="Segoe UI" w:cs="Segoe UI"/>
                <w:b/>
                <w:sz w:val="14"/>
                <w:szCs w:val="14"/>
              </w:rPr>
              <w:t xml:space="preserve"> &amp; fluency. </w:t>
            </w:r>
            <w:r w:rsidRPr="001529CB">
              <w:rPr>
                <w:rFonts w:ascii="Segoe UI" w:hAnsi="Segoe UI" w:cs="Segoe UI"/>
                <w:bCs/>
                <w:sz w:val="14"/>
                <w:szCs w:val="14"/>
              </w:rPr>
              <w:t>They will be</w:t>
            </w:r>
            <w:r w:rsidR="00704561" w:rsidRPr="001529CB">
              <w:rPr>
                <w:rFonts w:ascii="Segoe UI" w:hAnsi="Segoe UI" w:cs="Segoe UI"/>
                <w:bCs/>
                <w:sz w:val="14"/>
                <w:szCs w:val="14"/>
              </w:rPr>
              <w:t xml:space="preserve"> aware of factors that influence the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quality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of a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performance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 xml:space="preserve"> (</w:t>
            </w:r>
            <w:r w:rsidRPr="001529CB">
              <w:rPr>
                <w:rFonts w:ascii="Segoe UI" w:hAnsi="Segoe UI" w:cs="Segoe UI"/>
                <w:b/>
                <w:bCs/>
                <w:i/>
                <w:iCs/>
                <w:sz w:val="14"/>
                <w:szCs w:val="14"/>
              </w:rPr>
              <w:t>aesthetics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)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&amp; 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uggest aspects of a performance that need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improving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. They will be able to 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j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udge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 performance using their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own set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of agreed criteria.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They will be able to explain using 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appropriate language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and 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terminology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 xml:space="preserve"> 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why it is important to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warm up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and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cool down</w:t>
            </w:r>
            <w:r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 xml:space="preserve"> </w:t>
            </w:r>
            <w:r w:rsidRPr="001529CB">
              <w:rPr>
                <w:rFonts w:ascii="Segoe UI" w:hAnsi="Segoe UI" w:cs="Segoe UI"/>
                <w:sz w:val="14"/>
                <w:szCs w:val="14"/>
              </w:rPr>
              <w:t>as well as to s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ay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why activity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is good for their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health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 xml:space="preserve"> and </w:t>
            </w:r>
            <w:r w:rsidR="00704561" w:rsidRPr="001529CB">
              <w:rPr>
                <w:rFonts w:ascii="Segoe UI" w:hAnsi="Segoe UI" w:cs="Segoe UI"/>
                <w:b/>
                <w:bCs/>
                <w:sz w:val="14"/>
                <w:szCs w:val="14"/>
              </w:rPr>
              <w:t>well-being</w:t>
            </w:r>
            <w:r w:rsidR="00704561" w:rsidRPr="001529CB">
              <w:rPr>
                <w:rFonts w:ascii="Segoe UI" w:hAnsi="Segoe UI" w:cs="Segoe UI"/>
                <w:sz w:val="14"/>
                <w:szCs w:val="14"/>
              </w:rPr>
              <w:t>.</w:t>
            </w:r>
          </w:p>
          <w:p w14:paraId="1CA08DC4" w14:textId="77777777" w:rsidR="001529CB" w:rsidRDefault="001529CB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6CD308ED" w14:textId="77777777" w:rsidR="001529CB" w:rsidRDefault="001529CB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  <w:p w14:paraId="35B948CF" w14:textId="566B48C1" w:rsidR="001529CB" w:rsidRPr="001529CB" w:rsidRDefault="001529CB" w:rsidP="001529CB">
            <w:pPr>
              <w:rPr>
                <w:rFonts w:ascii="Segoe UI" w:hAnsi="Segoe UI" w:cs="Segoe UI"/>
                <w:sz w:val="14"/>
                <w:szCs w:val="14"/>
              </w:rPr>
            </w:pPr>
          </w:p>
        </w:tc>
      </w:tr>
      <w:tr w:rsidR="00E1313C" w14:paraId="11211DBC" w14:textId="77777777" w:rsidTr="00B165B3">
        <w:trPr>
          <w:trHeight w:val="147"/>
        </w:trPr>
        <w:tc>
          <w:tcPr>
            <w:tcW w:w="15452" w:type="dxa"/>
            <w:gridSpan w:val="5"/>
            <w:vAlign w:val="center"/>
          </w:tcPr>
          <w:p w14:paraId="60FFEC29" w14:textId="77777777" w:rsidR="00E1313C" w:rsidRPr="001529CB" w:rsidRDefault="00E1313C" w:rsidP="00E1313C">
            <w:pPr>
              <w:jc w:val="center"/>
              <w:rPr>
                <w:rFonts w:ascii="Segoe UI" w:hAnsi="Segoe UI" w:cs="Segoe UI"/>
                <w:sz w:val="4"/>
                <w:szCs w:val="4"/>
              </w:rPr>
            </w:pPr>
          </w:p>
          <w:p w14:paraId="229A3648" w14:textId="032C305F" w:rsidR="00E1313C" w:rsidRPr="001529CB" w:rsidRDefault="00E1313C" w:rsidP="00E1313C">
            <w:pPr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1529CB">
              <w:rPr>
                <w:rFonts w:ascii="Segoe UI Semibold" w:hAnsi="Segoe UI Semibold" w:cs="Segoe UI Semibold"/>
                <w:b/>
                <w:bCs/>
              </w:rPr>
              <w:t>Key Skills</w:t>
            </w:r>
            <w:r>
              <w:rPr>
                <w:rFonts w:ascii="Segoe UI Semibold" w:hAnsi="Segoe UI Semibold" w:cs="Segoe UI Semibold"/>
                <w:b/>
                <w:bCs/>
              </w:rPr>
              <w:t xml:space="preserve"> to be Covered</w:t>
            </w:r>
          </w:p>
        </w:tc>
      </w:tr>
      <w:tr w:rsidR="00230DCF" w14:paraId="6F02B0E9" w14:textId="77777777" w:rsidTr="00230DCF">
        <w:trPr>
          <w:trHeight w:val="1125"/>
        </w:trPr>
        <w:tc>
          <w:tcPr>
            <w:tcW w:w="3091" w:type="dxa"/>
            <w:vAlign w:val="center"/>
          </w:tcPr>
          <w:p w14:paraId="147EDD39" w14:textId="77777777" w:rsidR="00E1313C" w:rsidRDefault="00AA3B55" w:rsidP="00704561">
            <w:pPr>
              <w:rPr>
                <w:rFonts w:ascii="Segoe UI" w:hAnsi="Segoe UI" w:cs="Segoe UI"/>
                <w:sz w:val="15"/>
              </w:rPr>
            </w:pPr>
            <w:r>
              <w:rPr>
                <w:rFonts w:ascii="Segoe UI" w:hAnsi="Segoe UI" w:cs="Segoe UI"/>
                <w:sz w:val="15"/>
              </w:rPr>
              <w:t xml:space="preserve">Travelling, </w:t>
            </w:r>
            <w:r w:rsidR="00647253">
              <w:rPr>
                <w:rFonts w:ascii="Segoe UI" w:hAnsi="Segoe UI" w:cs="Segoe UI"/>
                <w:sz w:val="15"/>
              </w:rPr>
              <w:t xml:space="preserve">Turning, </w:t>
            </w:r>
            <w:r>
              <w:rPr>
                <w:rFonts w:ascii="Segoe UI" w:hAnsi="Segoe UI" w:cs="Segoe UI"/>
                <w:sz w:val="15"/>
              </w:rPr>
              <w:t>Balancing, Body Shapes, Take off &amp; Landing, Body Shapes Jumps (e.g. wide), Side Roll, Log-roll, Teddy Roll, Rocking &amp; Rolling, Introduce Shoulder Stand as an inversion</w:t>
            </w:r>
          </w:p>
          <w:p w14:paraId="53CF57B2" w14:textId="24D1F865" w:rsidR="00230DCF" w:rsidRDefault="00E1313C" w:rsidP="00704561">
            <w:pPr>
              <w:rPr>
                <w:rFonts w:ascii="Segoe UI" w:hAnsi="Segoe UI" w:cs="Segoe UI"/>
                <w:sz w:val="15"/>
              </w:rPr>
            </w:pPr>
            <w:r>
              <w:rPr>
                <w:rFonts w:ascii="Segoe UI" w:hAnsi="Segoe UI" w:cs="Segoe UI"/>
                <w:b/>
                <w:bCs/>
                <w:color w:val="767171" w:themeColor="background2" w:themeShade="80"/>
                <w:sz w:val="15"/>
              </w:rPr>
              <w:t>Year 2 should b</w:t>
            </w:r>
            <w:r w:rsidRPr="00E1313C">
              <w:rPr>
                <w:rFonts w:ascii="Segoe UI" w:hAnsi="Segoe UI" w:cs="Segoe UI"/>
                <w:b/>
                <w:bCs/>
                <w:color w:val="767171" w:themeColor="background2" w:themeShade="80"/>
                <w:sz w:val="15"/>
              </w:rPr>
              <w:t xml:space="preserve">uild upon everything </w:t>
            </w:r>
            <w:r>
              <w:rPr>
                <w:rFonts w:ascii="Segoe UI" w:hAnsi="Segoe UI" w:cs="Segoe UI"/>
                <w:b/>
                <w:bCs/>
                <w:color w:val="767171" w:themeColor="background2" w:themeShade="80"/>
                <w:sz w:val="15"/>
              </w:rPr>
              <w:t xml:space="preserve">covered in </w:t>
            </w:r>
            <w:r w:rsidRPr="00E1313C">
              <w:rPr>
                <w:rFonts w:ascii="Segoe UI" w:hAnsi="Segoe UI" w:cs="Segoe UI"/>
                <w:b/>
                <w:bCs/>
                <w:color w:val="767171" w:themeColor="background2" w:themeShade="80"/>
                <w:sz w:val="15"/>
              </w:rPr>
              <w:t>previous year</w:t>
            </w:r>
            <w:r w:rsidR="00AA3B55">
              <w:rPr>
                <w:rFonts w:ascii="Segoe UI" w:hAnsi="Segoe UI" w:cs="Segoe UI"/>
                <w:sz w:val="15"/>
              </w:rPr>
              <w:t xml:space="preserve"> </w:t>
            </w:r>
          </w:p>
        </w:tc>
        <w:tc>
          <w:tcPr>
            <w:tcW w:w="3091" w:type="dxa"/>
            <w:vAlign w:val="center"/>
          </w:tcPr>
          <w:p w14:paraId="24AC3D23" w14:textId="77777777" w:rsidR="00230DCF" w:rsidRDefault="00AA3B55" w:rsidP="00664201">
            <w:pPr>
              <w:rPr>
                <w:rFonts w:ascii="Segoe UI" w:hAnsi="Segoe UI" w:cs="Segoe UI"/>
                <w:sz w:val="15"/>
              </w:rPr>
            </w:pPr>
            <w:r>
              <w:rPr>
                <w:rFonts w:ascii="Segoe UI" w:hAnsi="Segoe UI" w:cs="Segoe UI"/>
                <w:sz w:val="15"/>
              </w:rPr>
              <w:t xml:space="preserve">Travelling, </w:t>
            </w:r>
            <w:r w:rsidR="00647253">
              <w:rPr>
                <w:rFonts w:ascii="Segoe UI" w:hAnsi="Segoe UI" w:cs="Segoe UI"/>
                <w:sz w:val="15"/>
              </w:rPr>
              <w:t xml:space="preserve">Turning, </w:t>
            </w:r>
            <w:r>
              <w:rPr>
                <w:rFonts w:ascii="Segoe UI" w:hAnsi="Segoe UI" w:cs="Segoe UI"/>
                <w:sz w:val="15"/>
              </w:rPr>
              <w:t xml:space="preserve">Taking Body Weight, Straight Jumps, Tucked Jumps, Star Jumps, Balancing on Large &amp; Small Body Parts (Points &amp; Patches), V-sit, Use of Props e.g. Ribbons. Progression for Forward Rolls </w:t>
            </w:r>
          </w:p>
          <w:p w14:paraId="546428FF" w14:textId="7D39E29C" w:rsidR="00E1313C" w:rsidRPr="00E1313C" w:rsidRDefault="00E1313C" w:rsidP="00E1313C">
            <w:pPr>
              <w:rPr>
                <w:rFonts w:ascii="Segoe UI" w:hAnsi="Segoe UI" w:cs="Segoe UI"/>
                <w:b/>
                <w:bCs/>
                <w:sz w:val="15"/>
              </w:rPr>
            </w:pPr>
            <w:r w:rsidRPr="00E1313C">
              <w:rPr>
                <w:rFonts w:ascii="Segoe UI" w:hAnsi="Segoe UI" w:cs="Segoe UI"/>
                <w:b/>
                <w:bCs/>
                <w:color w:val="767171" w:themeColor="background2" w:themeShade="80"/>
                <w:sz w:val="15"/>
              </w:rPr>
              <w:t>Build upon everything from previous year</w:t>
            </w:r>
          </w:p>
        </w:tc>
        <w:tc>
          <w:tcPr>
            <w:tcW w:w="3090" w:type="dxa"/>
            <w:vAlign w:val="center"/>
          </w:tcPr>
          <w:p w14:paraId="60CACC46" w14:textId="77777777" w:rsidR="00230DCF" w:rsidRDefault="00AA3B55" w:rsidP="00664201">
            <w:pPr>
              <w:rPr>
                <w:rFonts w:ascii="Segoe UI" w:hAnsi="Segoe UI" w:cs="Segoe UI"/>
                <w:sz w:val="15"/>
              </w:rPr>
            </w:pPr>
            <w:r>
              <w:rPr>
                <w:rFonts w:ascii="Segoe UI" w:hAnsi="Segoe UI" w:cs="Segoe UI"/>
                <w:sz w:val="15"/>
              </w:rPr>
              <w:t>Travelling, Jumping, Balancing, Body Shapes, Turning (rolls). Progression into Forward Roll, Introduce Backward Roll, Arch &amp; Bridge Shapes (include basic crab)</w:t>
            </w:r>
          </w:p>
          <w:p w14:paraId="033A84E0" w14:textId="77777777" w:rsidR="00AA3B55" w:rsidRDefault="00AA3B55" w:rsidP="00664201">
            <w:pPr>
              <w:rPr>
                <w:rFonts w:ascii="Segoe UI" w:hAnsi="Segoe UI" w:cs="Segoe UI"/>
                <w:b/>
                <w:bCs/>
                <w:sz w:val="15"/>
              </w:rPr>
            </w:pPr>
            <w:r>
              <w:rPr>
                <w:rFonts w:ascii="Segoe UI" w:hAnsi="Segoe UI" w:cs="Segoe UI"/>
                <w:sz w:val="15"/>
              </w:rPr>
              <w:t>Shoulder Stand, V-sit on Apparatus. Matching, Mirroring, Canon &amp; Unison</w:t>
            </w:r>
            <w:r w:rsidR="00E1313C">
              <w:rPr>
                <w:rFonts w:ascii="Segoe UI" w:hAnsi="Segoe UI" w:cs="Segoe UI"/>
                <w:sz w:val="15"/>
              </w:rPr>
              <w:t xml:space="preserve">. </w:t>
            </w:r>
          </w:p>
          <w:p w14:paraId="2185969B" w14:textId="0EBC746E" w:rsidR="00E1313C" w:rsidRPr="00E1313C" w:rsidRDefault="00E1313C" w:rsidP="00664201">
            <w:pPr>
              <w:rPr>
                <w:rFonts w:ascii="Segoe UI" w:hAnsi="Segoe UI" w:cs="Segoe UI"/>
                <w:b/>
                <w:bCs/>
                <w:sz w:val="15"/>
              </w:rPr>
            </w:pPr>
            <w:r w:rsidRPr="00E1313C">
              <w:rPr>
                <w:rFonts w:ascii="Segoe UI" w:hAnsi="Segoe UI" w:cs="Segoe UI"/>
                <w:b/>
                <w:bCs/>
                <w:color w:val="767171" w:themeColor="background2" w:themeShade="80"/>
                <w:sz w:val="15"/>
              </w:rPr>
              <w:t>Build upon everything from previous year</w:t>
            </w:r>
            <w:r>
              <w:rPr>
                <w:rFonts w:ascii="Segoe UI" w:hAnsi="Segoe UI" w:cs="Segoe UI"/>
                <w:b/>
                <w:bCs/>
                <w:color w:val="767171" w:themeColor="background2" w:themeShade="80"/>
                <w:sz w:val="15"/>
              </w:rPr>
              <w:t>s</w:t>
            </w:r>
          </w:p>
        </w:tc>
        <w:tc>
          <w:tcPr>
            <w:tcW w:w="3090" w:type="dxa"/>
            <w:vAlign w:val="center"/>
          </w:tcPr>
          <w:p w14:paraId="08278E8E" w14:textId="77777777" w:rsidR="00230DCF" w:rsidRDefault="00AA3B55" w:rsidP="00664201">
            <w:pPr>
              <w:rPr>
                <w:rFonts w:ascii="Segoe UI" w:hAnsi="Segoe UI" w:cs="Segoe UI"/>
                <w:sz w:val="15"/>
              </w:rPr>
            </w:pPr>
            <w:r>
              <w:rPr>
                <w:rFonts w:ascii="Segoe UI" w:hAnsi="Segoe UI" w:cs="Segoe UI"/>
                <w:sz w:val="15"/>
              </w:rPr>
              <w:t>Travelling, Jumping</w:t>
            </w:r>
            <w:r w:rsidR="00647253">
              <w:rPr>
                <w:rFonts w:ascii="Segoe UI" w:hAnsi="Segoe UI" w:cs="Segoe UI"/>
                <w:sz w:val="15"/>
              </w:rPr>
              <w:t>, Balancing, Turning &amp; Body Shapes. Straddle Rolls (forward &amp; backward), Handstand, Headstand, Cartwheel, Bridge, Leap-frog. Symmetry and A-symmetry. Relationships in the space (e.g. starting apart, together)</w:t>
            </w:r>
          </w:p>
          <w:p w14:paraId="1CEF753A" w14:textId="0E3D681C" w:rsidR="00E1313C" w:rsidRDefault="00E1313C" w:rsidP="00664201">
            <w:pPr>
              <w:rPr>
                <w:rFonts w:ascii="Segoe UI" w:hAnsi="Segoe UI" w:cs="Segoe UI"/>
                <w:sz w:val="15"/>
              </w:rPr>
            </w:pPr>
            <w:r w:rsidRPr="00E1313C">
              <w:rPr>
                <w:rFonts w:ascii="Segoe UI" w:hAnsi="Segoe UI" w:cs="Segoe UI"/>
                <w:b/>
                <w:bCs/>
                <w:color w:val="767171" w:themeColor="background2" w:themeShade="80"/>
                <w:sz w:val="15"/>
              </w:rPr>
              <w:t>Build upon everything from previous year</w:t>
            </w:r>
            <w:r>
              <w:rPr>
                <w:rFonts w:ascii="Segoe UI" w:hAnsi="Segoe UI" w:cs="Segoe UI"/>
                <w:b/>
                <w:bCs/>
                <w:color w:val="767171" w:themeColor="background2" w:themeShade="80"/>
                <w:sz w:val="15"/>
              </w:rPr>
              <w:t>s</w:t>
            </w:r>
          </w:p>
        </w:tc>
        <w:tc>
          <w:tcPr>
            <w:tcW w:w="3090" w:type="dxa"/>
            <w:vAlign w:val="center"/>
          </w:tcPr>
          <w:p w14:paraId="706A778C" w14:textId="77777777" w:rsidR="00E1313C" w:rsidRDefault="00E1313C" w:rsidP="00664201">
            <w:pPr>
              <w:rPr>
                <w:rFonts w:ascii="Segoe UI" w:hAnsi="Segoe UI" w:cs="Segoe UI"/>
                <w:bCs/>
                <w:sz w:val="15"/>
              </w:rPr>
            </w:pPr>
          </w:p>
          <w:p w14:paraId="62FB8309" w14:textId="64CFADA5" w:rsidR="00230DCF" w:rsidRDefault="00647253" w:rsidP="00664201">
            <w:pPr>
              <w:rPr>
                <w:rFonts w:ascii="Segoe UI" w:hAnsi="Segoe UI" w:cs="Segoe UI"/>
                <w:bCs/>
                <w:sz w:val="15"/>
              </w:rPr>
            </w:pPr>
            <w:r>
              <w:rPr>
                <w:rFonts w:ascii="Segoe UI" w:hAnsi="Segoe UI" w:cs="Segoe UI"/>
                <w:bCs/>
                <w:sz w:val="15"/>
              </w:rPr>
              <w:t>Travelling, Jumping, Body Shapes. Turning, Straddle Rolls (forward and Backwards), Balancing including Counter-balance &amp; Counter-tension, Use of Partner(s) to Balance, Use of Props e.g. Hoops, Ribbons. Headstand, Handstand, Cartwheel, Leap-frog.</w:t>
            </w:r>
          </w:p>
          <w:p w14:paraId="0E458AFB" w14:textId="1CF17236" w:rsidR="00E1313C" w:rsidRPr="00E1313C" w:rsidRDefault="00E1313C" w:rsidP="00664201">
            <w:pPr>
              <w:rPr>
                <w:rFonts w:ascii="Segoe UI" w:hAnsi="Segoe UI" w:cs="Segoe UI"/>
                <w:b/>
                <w:sz w:val="15"/>
              </w:rPr>
            </w:pPr>
            <w:r w:rsidRPr="00E1313C">
              <w:rPr>
                <w:rFonts w:ascii="Segoe UI" w:hAnsi="Segoe UI" w:cs="Segoe UI"/>
                <w:b/>
                <w:bCs/>
                <w:color w:val="767171" w:themeColor="background2" w:themeShade="80"/>
                <w:sz w:val="15"/>
              </w:rPr>
              <w:t>Build upon everything from previous year</w:t>
            </w:r>
          </w:p>
          <w:p w14:paraId="330CF707" w14:textId="77777777" w:rsidR="00E1313C" w:rsidRDefault="00E1313C" w:rsidP="00664201">
            <w:pPr>
              <w:rPr>
                <w:rFonts w:ascii="Segoe UI" w:hAnsi="Segoe UI" w:cs="Segoe UI"/>
                <w:bCs/>
                <w:sz w:val="15"/>
              </w:rPr>
            </w:pPr>
          </w:p>
          <w:p w14:paraId="2970FF66" w14:textId="65DEE53B" w:rsidR="00E1313C" w:rsidRPr="00230DCF" w:rsidRDefault="00E1313C" w:rsidP="00664201">
            <w:pPr>
              <w:rPr>
                <w:rFonts w:ascii="Segoe UI" w:hAnsi="Segoe UI" w:cs="Segoe UI"/>
                <w:bCs/>
                <w:sz w:val="15"/>
              </w:rPr>
            </w:pPr>
          </w:p>
        </w:tc>
      </w:tr>
    </w:tbl>
    <w:p w14:paraId="3B6027AC" w14:textId="77777777" w:rsidR="00664201" w:rsidRDefault="00664201" w:rsidP="00E1313C"/>
    <w:sectPr w:rsidR="00664201" w:rsidSect="00E1313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5C59E" w14:textId="77777777" w:rsidR="00F34095" w:rsidRDefault="00F34095" w:rsidP="00664201">
      <w:pPr>
        <w:spacing w:after="0" w:line="240" w:lineRule="auto"/>
      </w:pPr>
      <w:r>
        <w:separator/>
      </w:r>
    </w:p>
  </w:endnote>
  <w:endnote w:type="continuationSeparator" w:id="0">
    <w:p w14:paraId="231B741A" w14:textId="77777777" w:rsidR="00F34095" w:rsidRDefault="00F34095" w:rsidP="00664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60012" w14:textId="77777777" w:rsidR="005C39C5" w:rsidRDefault="005C39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32C8C" w14:textId="13501E38" w:rsidR="005C39C5" w:rsidRPr="004B7B75" w:rsidRDefault="005C39C5" w:rsidP="005C39C5">
    <w:pPr>
      <w:pStyle w:val="Footer"/>
      <w:rPr>
        <w:rFonts w:ascii="Segoe UI Semibold" w:hAnsi="Segoe UI Semibold" w:cs="Segoe UI Semibold"/>
        <w:b/>
        <w:bCs/>
        <w:color w:val="CC3399"/>
      </w:rPr>
    </w:pPr>
    <w:r>
      <w:rPr>
        <w:rFonts w:ascii="Segoe UI Black" w:hAnsi="Segoe UI Black"/>
        <w:noProof/>
        <w:sz w:val="40"/>
        <w:szCs w:val="40"/>
      </w:rPr>
      <w:drawing>
        <wp:anchor distT="0" distB="0" distL="114300" distR="114300" simplePos="0" relativeHeight="251665408" behindDoc="0" locked="0" layoutInCell="1" allowOverlap="1" wp14:anchorId="36EBF138" wp14:editId="47CBBE16">
          <wp:simplePos x="0" y="0"/>
          <wp:positionH relativeFrom="column">
            <wp:posOffset>7257415</wp:posOffset>
          </wp:positionH>
          <wp:positionV relativeFrom="paragraph">
            <wp:posOffset>-128905</wp:posOffset>
          </wp:positionV>
          <wp:extent cx="1657739" cy="5524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739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299" distR="114299" simplePos="0" relativeHeight="251667456" behindDoc="0" locked="0" layoutInCell="1" allowOverlap="1" wp14:anchorId="33294E11" wp14:editId="061FEF6D">
              <wp:simplePos x="0" y="0"/>
              <wp:positionH relativeFrom="column">
                <wp:posOffset>7124700</wp:posOffset>
              </wp:positionH>
              <wp:positionV relativeFrom="paragraph">
                <wp:posOffset>-5080</wp:posOffset>
              </wp:positionV>
              <wp:extent cx="0" cy="297180"/>
              <wp:effectExtent l="19050" t="0" r="19050" b="2667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29718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C44033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1F16F2" id="Straight Connector 7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61pt,-.4pt" to="561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" strokecolor="#c44033" strokeweight="3pt">
              <v:stroke joinstyle="miter"/>
              <o:lock v:ext="edit" shapetype="f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3DB423AB" wp14:editId="04E60C37">
          <wp:simplePos x="0" y="0"/>
          <wp:positionH relativeFrom="column">
            <wp:posOffset>-457200</wp:posOffset>
          </wp:positionH>
          <wp:positionV relativeFrom="paragraph">
            <wp:posOffset>-128905</wp:posOffset>
          </wp:positionV>
          <wp:extent cx="1609725" cy="53572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35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299" distR="114299" simplePos="0" relativeHeight="251662336" behindDoc="0" locked="0" layoutInCell="1" allowOverlap="1" wp14:anchorId="42C93BAD" wp14:editId="7E3AB988">
              <wp:simplePos x="0" y="0"/>
              <wp:positionH relativeFrom="column">
                <wp:posOffset>1319530</wp:posOffset>
              </wp:positionH>
              <wp:positionV relativeFrom="paragraph">
                <wp:posOffset>-1905</wp:posOffset>
              </wp:positionV>
              <wp:extent cx="0" cy="297180"/>
              <wp:effectExtent l="19050" t="0" r="19050" b="2667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29718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C44033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E8A1AF" id="Straight Connector 2" o:spid="_x0000_s1026" style="position:absolute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3.9pt,-.15pt" to="103.9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" strokecolor="#c44033" strokeweight="3pt">
              <v:stroke joinstyle="miter"/>
              <o:lock v:ext="edit" shapetype="f"/>
            </v:line>
          </w:pict>
        </mc:Fallback>
      </mc:AlternateContent>
    </w:r>
    <w:r>
      <w:rPr>
        <w:b/>
        <w:bCs/>
        <w:color w:val="CC3399"/>
      </w:rPr>
      <w:t xml:space="preserve">                                     </w:t>
    </w:r>
    <w:r>
      <w:rPr>
        <w:b/>
        <w:bCs/>
        <w:color w:val="CC3399"/>
      </w:rPr>
      <w:t xml:space="preserve">         </w:t>
    </w:r>
    <w:r w:rsidRPr="004B7B75">
      <w:rPr>
        <w:rFonts w:ascii="Segoe UI Semibold" w:hAnsi="Segoe UI Semibold" w:cs="Segoe UI Semibold"/>
        <w:b/>
        <w:bCs/>
        <w:color w:val="C44033"/>
      </w:rPr>
      <w:t xml:space="preserve">National Qualifications / CPD / Bespoke Training &amp; INSET / Resources / Consultancy    </w:t>
    </w:r>
  </w:p>
  <w:p w14:paraId="227EFA36" w14:textId="499ABDE0" w:rsidR="00664201" w:rsidRPr="005C39C5" w:rsidRDefault="005C39C5" w:rsidP="005C39C5">
    <w:pPr>
      <w:pStyle w:val="Footer"/>
      <w:rPr>
        <w:rFonts w:ascii="Segoe UI Semibold" w:hAnsi="Segoe UI Semibold" w:cs="Segoe UI Semibold"/>
        <w:b/>
        <w:bCs/>
        <w:color w:val="323132"/>
      </w:rPr>
    </w:pPr>
    <w:r w:rsidRPr="004B7B75">
      <w:rPr>
        <w:rFonts w:ascii="Segoe UI Semibold" w:hAnsi="Segoe UI Semibold" w:cs="Segoe UI Semibold"/>
        <w:b/>
        <w:bCs/>
        <w:color w:val="CC3399"/>
      </w:rPr>
      <w:t xml:space="preserve">                                     </w:t>
    </w:r>
    <w:r>
      <w:rPr>
        <w:rFonts w:ascii="Segoe UI Semibold" w:hAnsi="Segoe UI Semibold" w:cs="Segoe UI Semibold"/>
        <w:b/>
        <w:bCs/>
        <w:color w:val="CC3399"/>
      </w:rPr>
      <w:t xml:space="preserve"> </w:t>
    </w:r>
    <w:r w:rsidRPr="004B7B75">
      <w:rPr>
        <w:rFonts w:ascii="Segoe UI Semibold" w:hAnsi="Segoe UI Semibold" w:cs="Segoe UI Semibold"/>
        <w:b/>
        <w:bCs/>
        <w:color w:val="323132"/>
      </w:rPr>
      <w:t>www.visioned.org.uk | T: 01508 491628 | M:07447057792 E: enquiries@visioned.org.uk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B08CC" w14:textId="77777777" w:rsidR="005C39C5" w:rsidRDefault="005C39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6D187" w14:textId="77777777" w:rsidR="00F34095" w:rsidRDefault="00F34095" w:rsidP="00664201">
      <w:pPr>
        <w:spacing w:after="0" w:line="240" w:lineRule="auto"/>
      </w:pPr>
      <w:r>
        <w:separator/>
      </w:r>
    </w:p>
  </w:footnote>
  <w:footnote w:type="continuationSeparator" w:id="0">
    <w:p w14:paraId="445AAC63" w14:textId="77777777" w:rsidR="00F34095" w:rsidRDefault="00F34095" w:rsidP="00664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4A684" w14:textId="77777777" w:rsidR="005C39C5" w:rsidRDefault="005C39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44B42" w14:textId="1FE5F662" w:rsidR="00664201" w:rsidRPr="005C39C5" w:rsidRDefault="005C39C5">
    <w:pPr>
      <w:pStyle w:val="Header"/>
      <w:rPr>
        <w:rFonts w:ascii="Segoe UI Black" w:hAnsi="Segoe UI Black"/>
        <w:sz w:val="40"/>
        <w:szCs w:val="40"/>
      </w:rPr>
    </w:pPr>
    <w:r>
      <w:rPr>
        <w:rFonts w:ascii="Segoe UI Black" w:hAnsi="Segoe UI Black"/>
        <w:noProof/>
        <w:sz w:val="40"/>
        <w:szCs w:val="40"/>
      </w:rPr>
      <w:drawing>
        <wp:anchor distT="0" distB="0" distL="114300" distR="114300" simplePos="0" relativeHeight="251660288" behindDoc="0" locked="0" layoutInCell="1" allowOverlap="1" wp14:anchorId="7071394A" wp14:editId="7E40A540">
          <wp:simplePos x="0" y="0"/>
          <wp:positionH relativeFrom="column">
            <wp:posOffset>6638925</wp:posOffset>
          </wp:positionH>
          <wp:positionV relativeFrom="paragraph">
            <wp:posOffset>-363855</wp:posOffset>
          </wp:positionV>
          <wp:extent cx="2675890" cy="891754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890" cy="8917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313C" w:rsidRPr="005C39C5">
      <w:rPr>
        <w:rFonts w:ascii="Segoe UI Black" w:hAnsi="Segoe UI Black"/>
        <w:sz w:val="40"/>
        <w:szCs w:val="40"/>
      </w:rPr>
      <w:t xml:space="preserve">Intent &amp; </w:t>
    </w:r>
    <w:r w:rsidR="000C1924" w:rsidRPr="005C39C5">
      <w:rPr>
        <w:rFonts w:ascii="Segoe UI Black" w:hAnsi="Segoe UI Black"/>
        <w:sz w:val="40"/>
        <w:szCs w:val="40"/>
      </w:rPr>
      <w:t>Skills Progression - Gymnastics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6B241" w14:textId="77777777" w:rsidR="005C39C5" w:rsidRDefault="005C39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201"/>
    <w:rsid w:val="0006452A"/>
    <w:rsid w:val="000C1924"/>
    <w:rsid w:val="001529CB"/>
    <w:rsid w:val="00230DCF"/>
    <w:rsid w:val="002951E6"/>
    <w:rsid w:val="002F4EBA"/>
    <w:rsid w:val="00410A02"/>
    <w:rsid w:val="00515BE8"/>
    <w:rsid w:val="005C39C5"/>
    <w:rsid w:val="00647253"/>
    <w:rsid w:val="00664201"/>
    <w:rsid w:val="00704561"/>
    <w:rsid w:val="007B2879"/>
    <w:rsid w:val="00833B26"/>
    <w:rsid w:val="00AA3B55"/>
    <w:rsid w:val="00B723F9"/>
    <w:rsid w:val="00C513AA"/>
    <w:rsid w:val="00E1313C"/>
    <w:rsid w:val="00EA59B5"/>
    <w:rsid w:val="00ED13D2"/>
    <w:rsid w:val="00F34095"/>
    <w:rsid w:val="00FD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B9D97"/>
  <w15:chartTrackingRefBased/>
  <w15:docId w15:val="{701E0FA1-DDAE-40EA-9D57-A6FB9B60F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4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4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201"/>
  </w:style>
  <w:style w:type="paragraph" w:styleId="Footer">
    <w:name w:val="footer"/>
    <w:basedOn w:val="Normal"/>
    <w:link w:val="FooterChar"/>
    <w:uiPriority w:val="99"/>
    <w:unhideWhenUsed/>
    <w:rsid w:val="00664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201"/>
  </w:style>
  <w:style w:type="character" w:styleId="Hyperlink">
    <w:name w:val="Hyperlink"/>
    <w:basedOn w:val="DefaultParagraphFont"/>
    <w:uiPriority w:val="99"/>
    <w:unhideWhenUsed/>
    <w:rsid w:val="006642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420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529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Radmore</dc:creator>
  <cp:keywords/>
  <dc:description/>
  <cp:lastModifiedBy>martinradmore@visioned.org.uk</cp:lastModifiedBy>
  <cp:revision>2</cp:revision>
  <dcterms:created xsi:type="dcterms:W3CDTF">2021-12-31T11:45:00Z</dcterms:created>
  <dcterms:modified xsi:type="dcterms:W3CDTF">2021-12-31T11:45:00Z</dcterms:modified>
</cp:coreProperties>
</file>